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05E" w:rsidRDefault="00B4205E" w:rsidP="00B4205E">
      <w:pPr>
        <w:pStyle w:val="Vnbnnidung30"/>
        <w:shd w:val="clear" w:color="auto" w:fill="auto"/>
        <w:spacing w:line="360" w:lineRule="exact"/>
        <w:ind w:left="4320" w:firstLine="720"/>
        <w:rPr>
          <w:rFonts w:asciiTheme="majorHAnsi" w:hAnsiTheme="majorHAnsi" w:cstheme="majorHAnsi"/>
          <w:sz w:val="28"/>
          <w:szCs w:val="28"/>
          <w:lang w:val="en-US"/>
        </w:rPr>
      </w:pPr>
    </w:p>
    <w:p w:rsidR="009726F5" w:rsidRPr="00AA711C" w:rsidRDefault="009726F5" w:rsidP="009726F5">
      <w:pPr>
        <w:rPr>
          <w:rFonts w:asciiTheme="majorHAnsi" w:hAnsiTheme="majorHAnsi" w:cstheme="majorHAnsi"/>
          <w:lang w:eastAsia="en-GB"/>
        </w:rPr>
      </w:pPr>
    </w:p>
    <w:tbl>
      <w:tblPr>
        <w:tblW w:w="9322" w:type="dxa"/>
        <w:tblLook w:val="04A0" w:firstRow="1" w:lastRow="0" w:firstColumn="1" w:lastColumn="0" w:noHBand="0" w:noVBand="1"/>
      </w:tblPr>
      <w:tblGrid>
        <w:gridCol w:w="3652"/>
        <w:gridCol w:w="5670"/>
      </w:tblGrid>
      <w:tr w:rsidR="009726F5" w:rsidRPr="005E5B9C" w:rsidTr="00CA164C">
        <w:tc>
          <w:tcPr>
            <w:tcW w:w="3652" w:type="dxa"/>
            <w:shd w:val="clear" w:color="auto" w:fill="auto"/>
          </w:tcPr>
          <w:p w:rsidR="009726F5" w:rsidRPr="002C665C" w:rsidRDefault="009726F5" w:rsidP="00CA164C">
            <w:pPr>
              <w:jc w:val="center"/>
              <w:rPr>
                <w:rFonts w:asciiTheme="majorHAnsi" w:hAnsiTheme="majorHAnsi" w:cstheme="majorHAnsi"/>
                <w:b/>
                <w:sz w:val="26"/>
                <w:szCs w:val="26"/>
              </w:rPr>
            </w:pPr>
            <w:r w:rsidRPr="002C665C">
              <w:rPr>
                <w:rFonts w:asciiTheme="majorHAnsi" w:hAnsiTheme="majorHAnsi" w:cstheme="majorHAnsi"/>
                <w:b/>
                <w:sz w:val="26"/>
                <w:szCs w:val="26"/>
              </w:rPr>
              <w:t>ỦY BAN NHÂN DÂN</w:t>
            </w:r>
          </w:p>
          <w:p w:rsidR="009726F5" w:rsidRPr="005E5B9C" w:rsidRDefault="009726F5" w:rsidP="00CA164C">
            <w:pPr>
              <w:jc w:val="center"/>
              <w:rPr>
                <w:rFonts w:asciiTheme="majorHAnsi" w:hAnsiTheme="majorHAnsi" w:cstheme="majorHAnsi"/>
                <w:lang w:val="vi-VN" w:eastAsia="en-GB"/>
              </w:rPr>
            </w:pPr>
            <w:r w:rsidRPr="002C665C">
              <w:rPr>
                <w:rFonts w:asciiTheme="majorHAnsi" w:hAnsiTheme="majorHAnsi" w:cstheme="majorHAnsi"/>
                <w:noProof/>
                <w:sz w:val="26"/>
                <w:szCs w:val="26"/>
              </w:rPr>
              <mc:AlternateContent>
                <mc:Choice Requires="wps">
                  <w:drawing>
                    <wp:anchor distT="0" distB="0" distL="114300" distR="114300" simplePos="0" relativeHeight="251680768" behindDoc="0" locked="0" layoutInCell="1" allowOverlap="1" wp14:anchorId="4B3780E6" wp14:editId="2B58D85D">
                      <wp:simplePos x="0" y="0"/>
                      <wp:positionH relativeFrom="column">
                        <wp:posOffset>635635</wp:posOffset>
                      </wp:positionH>
                      <wp:positionV relativeFrom="paragraph">
                        <wp:posOffset>235585</wp:posOffset>
                      </wp:positionV>
                      <wp:extent cx="10096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0.05pt;margin-top:18.55pt;width:79.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"/>
                  </w:pict>
                </mc:Fallback>
              </mc:AlternateContent>
            </w:r>
            <w:r w:rsidRPr="002C665C">
              <w:rPr>
                <w:rFonts w:asciiTheme="majorHAnsi" w:hAnsiTheme="majorHAnsi" w:cstheme="majorHAnsi"/>
                <w:b/>
                <w:spacing w:val="-8"/>
                <w:sz w:val="26"/>
                <w:szCs w:val="26"/>
                <w:lang w:val="vi-VN"/>
              </w:rPr>
              <w:t xml:space="preserve"> QUẬN THANH XUÂN</w:t>
            </w:r>
            <w:r w:rsidRPr="005E5B9C">
              <w:rPr>
                <w:rFonts w:asciiTheme="majorHAnsi" w:hAnsiTheme="majorHAnsi" w:cstheme="majorHAnsi"/>
                <w:b/>
                <w:spacing w:val="-8"/>
                <w:sz w:val="26"/>
                <w:szCs w:val="28"/>
                <w:lang w:val="vi-VN"/>
              </w:rPr>
              <w:t xml:space="preserve"> </w:t>
            </w:r>
          </w:p>
        </w:tc>
        <w:tc>
          <w:tcPr>
            <w:tcW w:w="5670" w:type="dxa"/>
            <w:shd w:val="clear" w:color="auto" w:fill="auto"/>
          </w:tcPr>
          <w:p w:rsidR="009726F5" w:rsidRPr="009960C0" w:rsidRDefault="009726F5" w:rsidP="00CA164C">
            <w:pPr>
              <w:ind w:hanging="108"/>
              <w:jc w:val="center"/>
              <w:rPr>
                <w:rFonts w:asciiTheme="majorHAnsi" w:hAnsiTheme="majorHAnsi" w:cstheme="majorHAnsi"/>
                <w:b/>
                <w:sz w:val="26"/>
                <w:szCs w:val="26"/>
                <w:lang w:val="vi-VN" w:eastAsia="en-GB"/>
              </w:rPr>
            </w:pPr>
            <w:r w:rsidRPr="009960C0">
              <w:rPr>
                <w:rFonts w:asciiTheme="majorHAnsi" w:hAnsiTheme="majorHAnsi" w:cstheme="majorHAnsi"/>
                <w:b/>
                <w:sz w:val="26"/>
                <w:szCs w:val="26"/>
                <w:lang w:val="vi-VN" w:eastAsia="en-GB"/>
              </w:rPr>
              <w:t>CỘNG HÒA XÃ HỘI CHỦ NGHĨA VIỆT NAM</w:t>
            </w:r>
          </w:p>
          <w:p w:rsidR="009726F5" w:rsidRPr="009960C0" w:rsidRDefault="009726F5" w:rsidP="00CA164C">
            <w:pPr>
              <w:jc w:val="center"/>
              <w:rPr>
                <w:rFonts w:asciiTheme="majorHAnsi" w:hAnsiTheme="majorHAnsi" w:cstheme="majorHAnsi"/>
                <w:b/>
                <w:sz w:val="28"/>
                <w:szCs w:val="28"/>
                <w:lang w:eastAsia="en-GB"/>
              </w:rPr>
            </w:pPr>
            <w:proofErr w:type="spellStart"/>
            <w:r w:rsidRPr="009960C0">
              <w:rPr>
                <w:rFonts w:asciiTheme="majorHAnsi" w:hAnsiTheme="majorHAnsi" w:cstheme="majorHAnsi"/>
                <w:b/>
                <w:sz w:val="28"/>
                <w:szCs w:val="28"/>
                <w:lang w:eastAsia="en-GB"/>
              </w:rPr>
              <w:t>Độc</w:t>
            </w:r>
            <w:proofErr w:type="spellEnd"/>
            <w:r w:rsidRPr="009960C0">
              <w:rPr>
                <w:rFonts w:asciiTheme="majorHAnsi" w:hAnsiTheme="majorHAnsi" w:cstheme="majorHAnsi"/>
                <w:b/>
                <w:sz w:val="28"/>
                <w:szCs w:val="28"/>
                <w:lang w:eastAsia="en-GB"/>
              </w:rPr>
              <w:t xml:space="preserve"> </w:t>
            </w:r>
            <w:proofErr w:type="spellStart"/>
            <w:r w:rsidRPr="009960C0">
              <w:rPr>
                <w:rFonts w:asciiTheme="majorHAnsi" w:hAnsiTheme="majorHAnsi" w:cstheme="majorHAnsi"/>
                <w:b/>
                <w:sz w:val="28"/>
                <w:szCs w:val="28"/>
                <w:lang w:eastAsia="en-GB"/>
              </w:rPr>
              <w:t>lập</w:t>
            </w:r>
            <w:proofErr w:type="spellEnd"/>
            <w:r w:rsidRPr="009960C0">
              <w:rPr>
                <w:rFonts w:asciiTheme="majorHAnsi" w:hAnsiTheme="majorHAnsi" w:cstheme="majorHAnsi"/>
                <w:b/>
                <w:sz w:val="28"/>
                <w:szCs w:val="28"/>
                <w:lang w:eastAsia="en-GB"/>
              </w:rPr>
              <w:t xml:space="preserve"> - </w:t>
            </w:r>
            <w:proofErr w:type="spellStart"/>
            <w:r w:rsidRPr="009960C0">
              <w:rPr>
                <w:rFonts w:asciiTheme="majorHAnsi" w:hAnsiTheme="majorHAnsi" w:cstheme="majorHAnsi"/>
                <w:b/>
                <w:sz w:val="28"/>
                <w:szCs w:val="28"/>
                <w:lang w:eastAsia="en-GB"/>
              </w:rPr>
              <w:t>Tự</w:t>
            </w:r>
            <w:proofErr w:type="spellEnd"/>
            <w:r w:rsidRPr="009960C0">
              <w:rPr>
                <w:rFonts w:asciiTheme="majorHAnsi" w:hAnsiTheme="majorHAnsi" w:cstheme="majorHAnsi"/>
                <w:b/>
                <w:sz w:val="28"/>
                <w:szCs w:val="28"/>
                <w:lang w:eastAsia="en-GB"/>
              </w:rPr>
              <w:t xml:space="preserve"> do - </w:t>
            </w:r>
            <w:proofErr w:type="spellStart"/>
            <w:r w:rsidRPr="009960C0">
              <w:rPr>
                <w:rFonts w:asciiTheme="majorHAnsi" w:hAnsiTheme="majorHAnsi" w:cstheme="majorHAnsi"/>
                <w:b/>
                <w:sz w:val="28"/>
                <w:szCs w:val="28"/>
                <w:lang w:eastAsia="en-GB"/>
              </w:rPr>
              <w:t>Hạnh</w:t>
            </w:r>
            <w:proofErr w:type="spellEnd"/>
            <w:r w:rsidRPr="009960C0">
              <w:rPr>
                <w:rFonts w:asciiTheme="majorHAnsi" w:hAnsiTheme="majorHAnsi" w:cstheme="majorHAnsi"/>
                <w:b/>
                <w:sz w:val="28"/>
                <w:szCs w:val="28"/>
                <w:lang w:eastAsia="en-GB"/>
              </w:rPr>
              <w:t xml:space="preserve"> </w:t>
            </w:r>
            <w:proofErr w:type="spellStart"/>
            <w:r w:rsidRPr="009960C0">
              <w:rPr>
                <w:rFonts w:asciiTheme="majorHAnsi" w:hAnsiTheme="majorHAnsi" w:cstheme="majorHAnsi"/>
                <w:b/>
                <w:sz w:val="28"/>
                <w:szCs w:val="28"/>
                <w:lang w:eastAsia="en-GB"/>
              </w:rPr>
              <w:t>phúc</w:t>
            </w:r>
            <w:proofErr w:type="spellEnd"/>
          </w:p>
          <w:p w:rsidR="009726F5" w:rsidRPr="009960C0" w:rsidRDefault="009726F5" w:rsidP="00CA164C">
            <w:pPr>
              <w:jc w:val="center"/>
              <w:rPr>
                <w:rFonts w:asciiTheme="majorHAnsi" w:hAnsiTheme="majorHAnsi" w:cstheme="majorHAnsi"/>
                <w:sz w:val="28"/>
                <w:szCs w:val="28"/>
                <w:lang w:eastAsia="en-GB"/>
              </w:rPr>
            </w:pPr>
            <w:r w:rsidRPr="005E5B9C">
              <w:rPr>
                <w:rFonts w:asciiTheme="majorHAnsi" w:hAnsiTheme="majorHAnsi" w:cstheme="majorHAnsi"/>
                <w:noProof/>
                <w:sz w:val="28"/>
                <w:szCs w:val="28"/>
              </w:rPr>
              <mc:AlternateContent>
                <mc:Choice Requires="wps">
                  <w:drawing>
                    <wp:anchor distT="0" distB="0" distL="114300" distR="114300" simplePos="0" relativeHeight="251678720" behindDoc="0" locked="0" layoutInCell="1" allowOverlap="1" wp14:anchorId="0A713557" wp14:editId="3417FE02">
                      <wp:simplePos x="0" y="0"/>
                      <wp:positionH relativeFrom="column">
                        <wp:posOffset>659765</wp:posOffset>
                      </wp:positionH>
                      <wp:positionV relativeFrom="paragraph">
                        <wp:posOffset>17145</wp:posOffset>
                      </wp:positionV>
                      <wp:extent cx="21717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1.95pt;margin-top:1.35pt;width:17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"/>
                  </w:pict>
                </mc:Fallback>
              </mc:AlternateContent>
            </w:r>
            <w:r w:rsidRPr="005E5B9C">
              <w:rPr>
                <w:rFonts w:asciiTheme="majorHAnsi" w:hAnsiTheme="majorHAnsi" w:cstheme="majorHAnsi"/>
                <w:i/>
                <w:sz w:val="28"/>
                <w:szCs w:val="28"/>
                <w:lang w:eastAsia="en-GB"/>
              </w:rPr>
              <w:t xml:space="preserve"> </w:t>
            </w:r>
          </w:p>
        </w:tc>
      </w:tr>
    </w:tbl>
    <w:p w:rsidR="009726F5" w:rsidRPr="005E5B9C" w:rsidRDefault="009726F5" w:rsidP="009726F5">
      <w:pPr>
        <w:rPr>
          <w:rFonts w:asciiTheme="majorHAnsi" w:hAnsiTheme="majorHAnsi" w:cstheme="majorHAnsi"/>
          <w:lang w:eastAsia="en-GB"/>
        </w:rPr>
      </w:pPr>
    </w:p>
    <w:p w:rsidR="009726F5" w:rsidRPr="005E5B9C" w:rsidRDefault="009726F5" w:rsidP="009726F5">
      <w:pPr>
        <w:jc w:val="center"/>
        <w:rPr>
          <w:rFonts w:asciiTheme="majorHAnsi" w:hAnsiTheme="majorHAnsi" w:cstheme="majorHAnsi"/>
          <w:b/>
          <w:sz w:val="28"/>
          <w:szCs w:val="28"/>
        </w:rPr>
      </w:pPr>
      <w:r w:rsidRPr="005E5B9C">
        <w:rPr>
          <w:rFonts w:asciiTheme="majorHAnsi" w:hAnsiTheme="majorHAnsi" w:cstheme="majorHAnsi"/>
          <w:lang w:eastAsia="en-GB"/>
        </w:rPr>
        <w:t xml:space="preserve"> </w:t>
      </w:r>
      <w:r w:rsidRPr="005E5B9C">
        <w:rPr>
          <w:rFonts w:asciiTheme="majorHAnsi" w:hAnsiTheme="majorHAnsi" w:cstheme="majorHAnsi"/>
          <w:b/>
          <w:sz w:val="28"/>
          <w:szCs w:val="28"/>
        </w:rPr>
        <w:t>THỂ LỆ</w:t>
      </w:r>
    </w:p>
    <w:p w:rsidR="009726F5" w:rsidRDefault="009726F5" w:rsidP="009726F5">
      <w:pPr>
        <w:jc w:val="center"/>
        <w:rPr>
          <w:rFonts w:asciiTheme="majorHAnsi" w:hAnsiTheme="majorHAnsi" w:cstheme="majorHAnsi"/>
          <w:b/>
          <w:spacing w:val="-12"/>
          <w:sz w:val="28"/>
          <w:szCs w:val="28"/>
        </w:rPr>
      </w:pPr>
      <w:proofErr w:type="spellStart"/>
      <w:r w:rsidRPr="005E5B9C">
        <w:rPr>
          <w:rFonts w:asciiTheme="majorHAnsi" w:hAnsiTheme="majorHAnsi" w:cstheme="majorHAnsi"/>
          <w:b/>
          <w:spacing w:val="-12"/>
          <w:sz w:val="28"/>
          <w:szCs w:val="28"/>
        </w:rPr>
        <w:t>Cuộc</w:t>
      </w:r>
      <w:proofErr w:type="spellEnd"/>
      <w:r w:rsidRPr="005E5B9C">
        <w:rPr>
          <w:rFonts w:asciiTheme="majorHAnsi" w:hAnsiTheme="majorHAnsi" w:cstheme="majorHAnsi"/>
          <w:b/>
          <w:spacing w:val="-12"/>
          <w:sz w:val="28"/>
          <w:szCs w:val="28"/>
        </w:rPr>
        <w:t xml:space="preserve"> </w:t>
      </w:r>
      <w:proofErr w:type="spellStart"/>
      <w:r w:rsidRPr="005E5B9C">
        <w:rPr>
          <w:rFonts w:asciiTheme="majorHAnsi" w:hAnsiTheme="majorHAnsi" w:cstheme="majorHAnsi"/>
          <w:b/>
          <w:spacing w:val="-12"/>
          <w:sz w:val="28"/>
          <w:szCs w:val="28"/>
        </w:rPr>
        <w:t>thi</w:t>
      </w:r>
      <w:proofErr w:type="spellEnd"/>
      <w:r w:rsidRPr="005E5B9C">
        <w:rPr>
          <w:rFonts w:asciiTheme="majorHAnsi" w:hAnsiTheme="majorHAnsi" w:cstheme="majorHAnsi"/>
          <w:b/>
          <w:spacing w:val="-12"/>
          <w:sz w:val="28"/>
          <w:szCs w:val="28"/>
        </w:rPr>
        <w:t xml:space="preserve"> </w:t>
      </w:r>
      <w:proofErr w:type="spellStart"/>
      <w:r w:rsidRPr="005E5B9C">
        <w:rPr>
          <w:rFonts w:asciiTheme="majorHAnsi" w:hAnsiTheme="majorHAnsi" w:cstheme="majorHAnsi"/>
          <w:b/>
          <w:spacing w:val="-12"/>
          <w:sz w:val="28"/>
          <w:szCs w:val="28"/>
        </w:rPr>
        <w:t>viết</w:t>
      </w:r>
      <w:proofErr w:type="spellEnd"/>
      <w:r w:rsidRPr="005E5B9C">
        <w:rPr>
          <w:rFonts w:asciiTheme="majorHAnsi" w:hAnsiTheme="majorHAnsi" w:cstheme="majorHAnsi"/>
          <w:b/>
          <w:spacing w:val="-12"/>
          <w:sz w:val="28"/>
          <w:szCs w:val="28"/>
        </w:rPr>
        <w:t xml:space="preserve"> </w:t>
      </w:r>
      <w:proofErr w:type="spellStart"/>
      <w:r w:rsidRPr="005E5B9C">
        <w:rPr>
          <w:rFonts w:asciiTheme="majorHAnsi" w:hAnsiTheme="majorHAnsi" w:cstheme="majorHAnsi"/>
          <w:b/>
          <w:spacing w:val="-12"/>
          <w:sz w:val="28"/>
          <w:szCs w:val="28"/>
        </w:rPr>
        <w:t>về</w:t>
      </w:r>
      <w:proofErr w:type="spellEnd"/>
      <w:r w:rsidRPr="005E5B9C">
        <w:rPr>
          <w:rFonts w:asciiTheme="majorHAnsi" w:hAnsiTheme="majorHAnsi" w:cstheme="majorHAnsi"/>
          <w:b/>
          <w:spacing w:val="-12"/>
          <w:sz w:val="28"/>
          <w:szCs w:val="28"/>
        </w:rPr>
        <w:t xml:space="preserve"> </w:t>
      </w:r>
      <w:proofErr w:type="spellStart"/>
      <w:r w:rsidRPr="005E5B9C">
        <w:rPr>
          <w:rFonts w:asciiTheme="majorHAnsi" w:hAnsiTheme="majorHAnsi" w:cstheme="majorHAnsi"/>
          <w:b/>
          <w:spacing w:val="-12"/>
          <w:sz w:val="28"/>
          <w:szCs w:val="28"/>
        </w:rPr>
        <w:t>gương</w:t>
      </w:r>
      <w:proofErr w:type="spellEnd"/>
      <w:r w:rsidRPr="005E5B9C">
        <w:rPr>
          <w:rFonts w:asciiTheme="majorHAnsi" w:hAnsiTheme="majorHAnsi" w:cstheme="majorHAnsi"/>
          <w:b/>
          <w:spacing w:val="-12"/>
          <w:sz w:val="28"/>
          <w:szCs w:val="28"/>
        </w:rPr>
        <w:t xml:space="preserve"> </w:t>
      </w:r>
      <w:proofErr w:type="spellStart"/>
      <w:r w:rsidRPr="005E5B9C">
        <w:rPr>
          <w:rFonts w:asciiTheme="majorHAnsi" w:hAnsiTheme="majorHAnsi" w:cstheme="majorHAnsi"/>
          <w:b/>
          <w:spacing w:val="-12"/>
          <w:sz w:val="28"/>
          <w:szCs w:val="28"/>
        </w:rPr>
        <w:t>điển</w:t>
      </w:r>
      <w:proofErr w:type="spellEnd"/>
      <w:r w:rsidRPr="005E5B9C">
        <w:rPr>
          <w:rFonts w:asciiTheme="majorHAnsi" w:hAnsiTheme="majorHAnsi" w:cstheme="majorHAnsi"/>
          <w:b/>
          <w:spacing w:val="-12"/>
          <w:sz w:val="28"/>
          <w:szCs w:val="28"/>
        </w:rPr>
        <w:t xml:space="preserve"> </w:t>
      </w:r>
      <w:proofErr w:type="spellStart"/>
      <w:r w:rsidRPr="005E5B9C">
        <w:rPr>
          <w:rFonts w:asciiTheme="majorHAnsi" w:hAnsiTheme="majorHAnsi" w:cstheme="majorHAnsi"/>
          <w:b/>
          <w:spacing w:val="-12"/>
          <w:sz w:val="28"/>
          <w:szCs w:val="28"/>
        </w:rPr>
        <w:t>hình</w:t>
      </w:r>
      <w:proofErr w:type="spellEnd"/>
      <w:r w:rsidRPr="005E5B9C">
        <w:rPr>
          <w:rFonts w:asciiTheme="majorHAnsi" w:hAnsiTheme="majorHAnsi" w:cstheme="majorHAnsi"/>
          <w:b/>
          <w:spacing w:val="-12"/>
          <w:sz w:val="28"/>
          <w:szCs w:val="28"/>
        </w:rPr>
        <w:t xml:space="preserve"> </w:t>
      </w:r>
      <w:proofErr w:type="spellStart"/>
      <w:r w:rsidRPr="005E5B9C">
        <w:rPr>
          <w:rFonts w:asciiTheme="majorHAnsi" w:hAnsiTheme="majorHAnsi" w:cstheme="majorHAnsi"/>
          <w:b/>
          <w:spacing w:val="-12"/>
          <w:sz w:val="28"/>
          <w:szCs w:val="28"/>
        </w:rPr>
        <w:t>tiên</w:t>
      </w:r>
      <w:proofErr w:type="spellEnd"/>
      <w:r w:rsidRPr="005E5B9C">
        <w:rPr>
          <w:rFonts w:asciiTheme="majorHAnsi" w:hAnsiTheme="majorHAnsi" w:cstheme="majorHAnsi"/>
          <w:b/>
          <w:spacing w:val="-12"/>
          <w:sz w:val="28"/>
          <w:szCs w:val="28"/>
        </w:rPr>
        <w:t xml:space="preserve"> </w:t>
      </w:r>
      <w:proofErr w:type="spellStart"/>
      <w:r w:rsidRPr="005E5B9C">
        <w:rPr>
          <w:rFonts w:asciiTheme="majorHAnsi" w:hAnsiTheme="majorHAnsi" w:cstheme="majorHAnsi"/>
          <w:b/>
          <w:spacing w:val="-12"/>
          <w:sz w:val="28"/>
          <w:szCs w:val="28"/>
        </w:rPr>
        <w:t>tiến</w:t>
      </w:r>
      <w:proofErr w:type="spellEnd"/>
      <w:r w:rsidRPr="005E5B9C">
        <w:rPr>
          <w:rFonts w:asciiTheme="majorHAnsi" w:hAnsiTheme="majorHAnsi" w:cstheme="majorHAnsi"/>
          <w:b/>
          <w:spacing w:val="-12"/>
          <w:sz w:val="28"/>
          <w:szCs w:val="28"/>
        </w:rPr>
        <w:t xml:space="preserve">, </w:t>
      </w:r>
      <w:proofErr w:type="spellStart"/>
      <w:r w:rsidRPr="005E5B9C">
        <w:rPr>
          <w:rFonts w:asciiTheme="majorHAnsi" w:hAnsiTheme="majorHAnsi" w:cstheme="majorHAnsi"/>
          <w:b/>
          <w:spacing w:val="-12"/>
          <w:sz w:val="28"/>
          <w:szCs w:val="28"/>
        </w:rPr>
        <w:t>người</w:t>
      </w:r>
      <w:proofErr w:type="spellEnd"/>
      <w:r w:rsidRPr="005E5B9C">
        <w:rPr>
          <w:rFonts w:asciiTheme="majorHAnsi" w:hAnsiTheme="majorHAnsi" w:cstheme="majorHAnsi"/>
          <w:b/>
          <w:spacing w:val="-12"/>
          <w:sz w:val="28"/>
          <w:szCs w:val="28"/>
        </w:rPr>
        <w:t xml:space="preserve"> </w:t>
      </w:r>
      <w:proofErr w:type="spellStart"/>
      <w:r w:rsidRPr="005E5B9C">
        <w:rPr>
          <w:rFonts w:asciiTheme="majorHAnsi" w:hAnsiTheme="majorHAnsi" w:cstheme="majorHAnsi"/>
          <w:b/>
          <w:spacing w:val="-12"/>
          <w:sz w:val="28"/>
          <w:szCs w:val="28"/>
        </w:rPr>
        <w:t>tốt</w:t>
      </w:r>
      <w:proofErr w:type="spellEnd"/>
      <w:r w:rsidRPr="005E5B9C">
        <w:rPr>
          <w:rFonts w:asciiTheme="majorHAnsi" w:hAnsiTheme="majorHAnsi" w:cstheme="majorHAnsi"/>
          <w:b/>
          <w:spacing w:val="-12"/>
          <w:sz w:val="28"/>
          <w:szCs w:val="28"/>
        </w:rPr>
        <w:t xml:space="preserve">, </w:t>
      </w:r>
      <w:proofErr w:type="spellStart"/>
      <w:r w:rsidRPr="005E5B9C">
        <w:rPr>
          <w:rFonts w:asciiTheme="majorHAnsi" w:hAnsiTheme="majorHAnsi" w:cstheme="majorHAnsi"/>
          <w:b/>
          <w:spacing w:val="-12"/>
          <w:sz w:val="28"/>
          <w:szCs w:val="28"/>
        </w:rPr>
        <w:t>việc</w:t>
      </w:r>
      <w:proofErr w:type="spellEnd"/>
      <w:r w:rsidRPr="005E5B9C">
        <w:rPr>
          <w:rFonts w:asciiTheme="majorHAnsi" w:hAnsiTheme="majorHAnsi" w:cstheme="majorHAnsi"/>
          <w:b/>
          <w:spacing w:val="-12"/>
          <w:sz w:val="28"/>
          <w:szCs w:val="28"/>
        </w:rPr>
        <w:t xml:space="preserve"> </w:t>
      </w:r>
      <w:proofErr w:type="spellStart"/>
      <w:r w:rsidRPr="005E5B9C">
        <w:rPr>
          <w:rFonts w:asciiTheme="majorHAnsi" w:hAnsiTheme="majorHAnsi" w:cstheme="majorHAnsi"/>
          <w:b/>
          <w:spacing w:val="-12"/>
          <w:sz w:val="28"/>
          <w:szCs w:val="28"/>
        </w:rPr>
        <w:t>tốt</w:t>
      </w:r>
      <w:proofErr w:type="spellEnd"/>
      <w:r w:rsidRPr="005E5B9C">
        <w:rPr>
          <w:rFonts w:asciiTheme="majorHAnsi" w:hAnsiTheme="majorHAnsi" w:cstheme="majorHAnsi"/>
          <w:b/>
          <w:spacing w:val="-12"/>
          <w:sz w:val="28"/>
          <w:szCs w:val="28"/>
        </w:rPr>
        <w:t xml:space="preserve"> </w:t>
      </w:r>
      <w:proofErr w:type="spellStart"/>
      <w:r w:rsidRPr="005E5B9C">
        <w:rPr>
          <w:rFonts w:asciiTheme="majorHAnsi" w:hAnsiTheme="majorHAnsi" w:cstheme="majorHAnsi"/>
          <w:b/>
          <w:spacing w:val="-12"/>
          <w:sz w:val="28"/>
          <w:szCs w:val="28"/>
        </w:rPr>
        <w:t>trong</w:t>
      </w:r>
      <w:proofErr w:type="spellEnd"/>
      <w:r w:rsidRPr="005E5B9C">
        <w:rPr>
          <w:rFonts w:asciiTheme="majorHAnsi" w:hAnsiTheme="majorHAnsi" w:cstheme="majorHAnsi"/>
          <w:b/>
          <w:spacing w:val="-12"/>
          <w:sz w:val="28"/>
          <w:szCs w:val="28"/>
        </w:rPr>
        <w:t xml:space="preserve"> </w:t>
      </w:r>
    </w:p>
    <w:p w:rsidR="009726F5" w:rsidRPr="00067332" w:rsidRDefault="009726F5" w:rsidP="009726F5">
      <w:pPr>
        <w:jc w:val="center"/>
        <w:rPr>
          <w:rFonts w:asciiTheme="majorHAnsi" w:hAnsiTheme="majorHAnsi" w:cstheme="majorHAnsi"/>
          <w:b/>
          <w:spacing w:val="-12"/>
          <w:sz w:val="28"/>
          <w:szCs w:val="28"/>
        </w:rPr>
      </w:pPr>
      <w:proofErr w:type="spellStart"/>
      <w:proofErr w:type="gramStart"/>
      <w:r w:rsidRPr="005E5B9C">
        <w:rPr>
          <w:rFonts w:asciiTheme="majorHAnsi" w:hAnsiTheme="majorHAnsi" w:cstheme="majorHAnsi"/>
          <w:b/>
          <w:spacing w:val="-12"/>
          <w:sz w:val="28"/>
          <w:szCs w:val="28"/>
        </w:rPr>
        <w:t>phong</w:t>
      </w:r>
      <w:proofErr w:type="spellEnd"/>
      <w:proofErr w:type="gramEnd"/>
      <w:r w:rsidRPr="005E5B9C">
        <w:rPr>
          <w:rFonts w:asciiTheme="majorHAnsi" w:hAnsiTheme="majorHAnsi" w:cstheme="majorHAnsi"/>
          <w:b/>
          <w:spacing w:val="-12"/>
          <w:sz w:val="28"/>
          <w:szCs w:val="28"/>
        </w:rPr>
        <w:t xml:space="preserve"> </w:t>
      </w:r>
      <w:proofErr w:type="spellStart"/>
      <w:r w:rsidRPr="005E5B9C">
        <w:rPr>
          <w:rFonts w:asciiTheme="majorHAnsi" w:hAnsiTheme="majorHAnsi" w:cstheme="majorHAnsi"/>
          <w:b/>
          <w:spacing w:val="-12"/>
          <w:sz w:val="28"/>
          <w:szCs w:val="28"/>
        </w:rPr>
        <w:t>trào</w:t>
      </w:r>
      <w:proofErr w:type="spellEnd"/>
      <w:r>
        <w:rPr>
          <w:rFonts w:asciiTheme="majorHAnsi" w:hAnsiTheme="majorHAnsi" w:cstheme="majorHAnsi"/>
          <w:b/>
          <w:spacing w:val="-12"/>
          <w:sz w:val="28"/>
          <w:szCs w:val="28"/>
        </w:rPr>
        <w:t xml:space="preserve"> </w:t>
      </w:r>
      <w:proofErr w:type="spellStart"/>
      <w:r>
        <w:rPr>
          <w:rFonts w:asciiTheme="majorHAnsi" w:hAnsiTheme="majorHAnsi" w:cstheme="majorHAnsi"/>
          <w:b/>
          <w:sz w:val="28"/>
          <w:szCs w:val="28"/>
        </w:rPr>
        <w:t>t</w:t>
      </w:r>
      <w:r w:rsidRPr="005E5B9C">
        <w:rPr>
          <w:rFonts w:asciiTheme="majorHAnsi" w:hAnsiTheme="majorHAnsi" w:cstheme="majorHAnsi"/>
          <w:b/>
          <w:sz w:val="28"/>
          <w:szCs w:val="28"/>
        </w:rPr>
        <w:t>hi</w:t>
      </w:r>
      <w:proofErr w:type="spellEnd"/>
      <w:r w:rsidRPr="005E5B9C">
        <w:rPr>
          <w:rFonts w:asciiTheme="majorHAnsi" w:hAnsiTheme="majorHAnsi" w:cstheme="majorHAnsi"/>
          <w:b/>
          <w:sz w:val="28"/>
          <w:szCs w:val="28"/>
        </w:rPr>
        <w:t xml:space="preserve"> </w:t>
      </w:r>
      <w:proofErr w:type="spellStart"/>
      <w:r w:rsidRPr="005E5B9C">
        <w:rPr>
          <w:rFonts w:asciiTheme="majorHAnsi" w:hAnsiTheme="majorHAnsi" w:cstheme="majorHAnsi"/>
          <w:b/>
          <w:sz w:val="28"/>
          <w:szCs w:val="28"/>
        </w:rPr>
        <w:t>đua</w:t>
      </w:r>
      <w:proofErr w:type="spellEnd"/>
      <w:r w:rsidRPr="005E5B9C">
        <w:rPr>
          <w:rFonts w:asciiTheme="majorHAnsi" w:hAnsiTheme="majorHAnsi" w:cstheme="majorHAnsi"/>
          <w:b/>
          <w:sz w:val="28"/>
          <w:szCs w:val="28"/>
        </w:rPr>
        <w:t xml:space="preserve"> </w:t>
      </w:r>
      <w:proofErr w:type="spellStart"/>
      <w:r w:rsidRPr="005E5B9C">
        <w:rPr>
          <w:rFonts w:asciiTheme="majorHAnsi" w:hAnsiTheme="majorHAnsi" w:cstheme="majorHAnsi"/>
          <w:b/>
          <w:sz w:val="28"/>
          <w:szCs w:val="28"/>
        </w:rPr>
        <w:t>yêu</w:t>
      </w:r>
      <w:proofErr w:type="spellEnd"/>
      <w:r w:rsidRPr="005E5B9C">
        <w:rPr>
          <w:rFonts w:asciiTheme="majorHAnsi" w:hAnsiTheme="majorHAnsi" w:cstheme="majorHAnsi"/>
          <w:b/>
          <w:sz w:val="28"/>
          <w:szCs w:val="28"/>
        </w:rPr>
        <w:t xml:space="preserve"> </w:t>
      </w:r>
      <w:proofErr w:type="spellStart"/>
      <w:r w:rsidRPr="005E5B9C">
        <w:rPr>
          <w:rFonts w:asciiTheme="majorHAnsi" w:hAnsiTheme="majorHAnsi" w:cstheme="majorHAnsi"/>
          <w:b/>
          <w:sz w:val="28"/>
          <w:szCs w:val="28"/>
        </w:rPr>
        <w:t>nước</w:t>
      </w:r>
      <w:proofErr w:type="spellEnd"/>
      <w:r w:rsidRPr="005E5B9C">
        <w:rPr>
          <w:rFonts w:asciiTheme="majorHAnsi" w:hAnsiTheme="majorHAnsi" w:cstheme="majorHAnsi"/>
          <w:b/>
          <w:sz w:val="28"/>
          <w:szCs w:val="28"/>
        </w:rPr>
        <w:t xml:space="preserve"> </w:t>
      </w:r>
      <w:proofErr w:type="spellStart"/>
      <w:r w:rsidRPr="005E5B9C">
        <w:rPr>
          <w:rFonts w:asciiTheme="majorHAnsi" w:hAnsiTheme="majorHAnsi" w:cstheme="majorHAnsi"/>
          <w:b/>
          <w:sz w:val="28"/>
          <w:szCs w:val="28"/>
        </w:rPr>
        <w:t>quận</w:t>
      </w:r>
      <w:proofErr w:type="spellEnd"/>
      <w:r w:rsidRPr="005E5B9C">
        <w:rPr>
          <w:rFonts w:asciiTheme="majorHAnsi" w:hAnsiTheme="majorHAnsi" w:cstheme="majorHAnsi"/>
          <w:b/>
          <w:sz w:val="28"/>
          <w:szCs w:val="28"/>
        </w:rPr>
        <w:t xml:space="preserve"> </w:t>
      </w:r>
      <w:proofErr w:type="spellStart"/>
      <w:r w:rsidRPr="005E5B9C">
        <w:rPr>
          <w:rFonts w:asciiTheme="majorHAnsi" w:hAnsiTheme="majorHAnsi" w:cstheme="majorHAnsi"/>
          <w:b/>
          <w:sz w:val="28"/>
          <w:szCs w:val="28"/>
        </w:rPr>
        <w:t>Thanh</w:t>
      </w:r>
      <w:proofErr w:type="spellEnd"/>
      <w:r w:rsidRPr="005E5B9C">
        <w:rPr>
          <w:rFonts w:asciiTheme="majorHAnsi" w:hAnsiTheme="majorHAnsi" w:cstheme="majorHAnsi"/>
          <w:b/>
          <w:sz w:val="28"/>
          <w:szCs w:val="28"/>
        </w:rPr>
        <w:t xml:space="preserve"> </w:t>
      </w:r>
      <w:proofErr w:type="spellStart"/>
      <w:r w:rsidRPr="005E5B9C">
        <w:rPr>
          <w:rFonts w:asciiTheme="majorHAnsi" w:hAnsiTheme="majorHAnsi" w:cstheme="majorHAnsi"/>
          <w:b/>
          <w:sz w:val="28"/>
          <w:szCs w:val="28"/>
        </w:rPr>
        <w:t>Xuân</w:t>
      </w:r>
      <w:proofErr w:type="spellEnd"/>
      <w:r w:rsidRPr="005E5B9C">
        <w:rPr>
          <w:rFonts w:asciiTheme="majorHAnsi" w:hAnsiTheme="majorHAnsi" w:cstheme="majorHAnsi"/>
          <w:b/>
          <w:sz w:val="28"/>
          <w:szCs w:val="28"/>
        </w:rPr>
        <w:t xml:space="preserve"> </w:t>
      </w:r>
      <w:proofErr w:type="spellStart"/>
      <w:r w:rsidRPr="005E5B9C">
        <w:rPr>
          <w:rFonts w:asciiTheme="majorHAnsi" w:hAnsiTheme="majorHAnsi" w:cstheme="majorHAnsi"/>
          <w:b/>
          <w:sz w:val="28"/>
          <w:szCs w:val="28"/>
        </w:rPr>
        <w:t>năm</w:t>
      </w:r>
      <w:proofErr w:type="spellEnd"/>
      <w:r w:rsidRPr="005E5B9C">
        <w:rPr>
          <w:rFonts w:asciiTheme="majorHAnsi" w:hAnsiTheme="majorHAnsi" w:cstheme="majorHAnsi"/>
          <w:b/>
          <w:sz w:val="28"/>
          <w:szCs w:val="28"/>
        </w:rPr>
        <w:t xml:space="preserve"> 2021</w:t>
      </w:r>
    </w:p>
    <w:p w:rsidR="009726F5" w:rsidRPr="005E5B9C" w:rsidRDefault="009726F5" w:rsidP="009726F5">
      <w:pPr>
        <w:jc w:val="center"/>
        <w:rPr>
          <w:rFonts w:asciiTheme="majorHAnsi" w:hAnsiTheme="majorHAnsi" w:cstheme="majorHAnsi"/>
          <w:b/>
          <w:sz w:val="28"/>
          <w:szCs w:val="28"/>
        </w:rPr>
      </w:pPr>
      <w:r w:rsidRPr="005E5B9C">
        <w:rPr>
          <w:rFonts w:asciiTheme="majorHAnsi" w:hAnsiTheme="majorHAnsi" w:cstheme="majorHAnsi"/>
          <w:b/>
          <w:noProof/>
          <w:sz w:val="28"/>
          <w:szCs w:val="28"/>
        </w:rPr>
        <mc:AlternateContent>
          <mc:Choice Requires="wps">
            <w:drawing>
              <wp:anchor distT="0" distB="0" distL="114300" distR="114300" simplePos="0" relativeHeight="251679744" behindDoc="0" locked="0" layoutInCell="1" allowOverlap="1" wp14:anchorId="17785D6F" wp14:editId="7FA52278">
                <wp:simplePos x="0" y="0"/>
                <wp:positionH relativeFrom="column">
                  <wp:posOffset>2035810</wp:posOffset>
                </wp:positionH>
                <wp:positionV relativeFrom="paragraph">
                  <wp:posOffset>24765</wp:posOffset>
                </wp:positionV>
                <wp:extent cx="19431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0.3pt;margin-top:1.95pt;width:15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RD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PHtIE2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"/>
            </w:pict>
          </mc:Fallback>
        </mc:AlternateContent>
      </w:r>
    </w:p>
    <w:p w:rsidR="009726F5" w:rsidRPr="005E5B9C" w:rsidRDefault="009726F5" w:rsidP="009726F5">
      <w:pPr>
        <w:jc w:val="center"/>
        <w:rPr>
          <w:rFonts w:asciiTheme="majorHAnsi" w:hAnsiTheme="majorHAnsi" w:cstheme="majorHAnsi"/>
          <w:i/>
          <w:sz w:val="28"/>
          <w:szCs w:val="28"/>
        </w:rPr>
      </w:pPr>
      <w:r w:rsidRPr="005E5B9C">
        <w:rPr>
          <w:rFonts w:asciiTheme="majorHAnsi" w:hAnsiTheme="majorHAnsi" w:cstheme="majorHAnsi"/>
          <w:i/>
          <w:sz w:val="28"/>
          <w:szCs w:val="28"/>
        </w:rPr>
        <w:t xml:space="preserve"> (Ban </w:t>
      </w:r>
      <w:proofErr w:type="spellStart"/>
      <w:r w:rsidRPr="005E5B9C">
        <w:rPr>
          <w:rFonts w:asciiTheme="majorHAnsi" w:hAnsiTheme="majorHAnsi" w:cstheme="majorHAnsi"/>
          <w:i/>
          <w:sz w:val="28"/>
          <w:szCs w:val="28"/>
        </w:rPr>
        <w:t>hành</w:t>
      </w:r>
      <w:proofErr w:type="spellEnd"/>
      <w:r w:rsidRPr="005E5B9C">
        <w:rPr>
          <w:rFonts w:asciiTheme="majorHAnsi" w:hAnsiTheme="majorHAnsi" w:cstheme="majorHAnsi"/>
          <w:i/>
          <w:sz w:val="28"/>
          <w:szCs w:val="28"/>
        </w:rPr>
        <w:t xml:space="preserve"> </w:t>
      </w:r>
      <w:proofErr w:type="spellStart"/>
      <w:r w:rsidRPr="005E5B9C">
        <w:rPr>
          <w:rFonts w:asciiTheme="majorHAnsi" w:hAnsiTheme="majorHAnsi" w:cstheme="majorHAnsi"/>
          <w:i/>
          <w:sz w:val="28"/>
          <w:szCs w:val="28"/>
        </w:rPr>
        <w:t>kèm</w:t>
      </w:r>
      <w:proofErr w:type="spellEnd"/>
      <w:r w:rsidRPr="005E5B9C">
        <w:rPr>
          <w:rFonts w:asciiTheme="majorHAnsi" w:hAnsiTheme="majorHAnsi" w:cstheme="majorHAnsi"/>
          <w:i/>
          <w:sz w:val="28"/>
          <w:szCs w:val="28"/>
        </w:rPr>
        <w:t xml:space="preserve"> </w:t>
      </w:r>
      <w:proofErr w:type="spellStart"/>
      <w:r w:rsidRPr="005E5B9C">
        <w:rPr>
          <w:rFonts w:asciiTheme="majorHAnsi" w:hAnsiTheme="majorHAnsi" w:cstheme="majorHAnsi"/>
          <w:i/>
          <w:sz w:val="28"/>
          <w:szCs w:val="28"/>
        </w:rPr>
        <w:t>theo</w:t>
      </w:r>
      <w:proofErr w:type="spellEnd"/>
      <w:r w:rsidRPr="005E5B9C">
        <w:rPr>
          <w:rFonts w:asciiTheme="majorHAnsi" w:hAnsiTheme="majorHAnsi" w:cstheme="majorHAnsi"/>
          <w:i/>
          <w:sz w:val="28"/>
          <w:szCs w:val="28"/>
        </w:rPr>
        <w:t xml:space="preserve"> </w:t>
      </w:r>
      <w:proofErr w:type="spellStart"/>
      <w:r w:rsidRPr="005E5B9C">
        <w:rPr>
          <w:rFonts w:asciiTheme="majorHAnsi" w:hAnsiTheme="majorHAnsi" w:cstheme="majorHAnsi"/>
          <w:i/>
          <w:sz w:val="28"/>
          <w:szCs w:val="28"/>
        </w:rPr>
        <w:t>Kế</w:t>
      </w:r>
      <w:proofErr w:type="spellEnd"/>
      <w:r w:rsidRPr="005E5B9C">
        <w:rPr>
          <w:rFonts w:asciiTheme="majorHAnsi" w:hAnsiTheme="majorHAnsi" w:cstheme="majorHAnsi"/>
          <w:i/>
          <w:sz w:val="28"/>
          <w:szCs w:val="28"/>
        </w:rPr>
        <w:t xml:space="preserve"> </w:t>
      </w:r>
      <w:proofErr w:type="spellStart"/>
      <w:r w:rsidRPr="005E5B9C">
        <w:rPr>
          <w:rFonts w:asciiTheme="majorHAnsi" w:hAnsiTheme="majorHAnsi" w:cstheme="majorHAnsi"/>
          <w:i/>
          <w:sz w:val="28"/>
          <w:szCs w:val="28"/>
        </w:rPr>
        <w:t>hoạch</w:t>
      </w:r>
      <w:proofErr w:type="spellEnd"/>
      <w:r w:rsidRPr="005E5B9C">
        <w:rPr>
          <w:rFonts w:asciiTheme="majorHAnsi" w:hAnsiTheme="majorHAnsi" w:cstheme="majorHAnsi"/>
          <w:i/>
          <w:sz w:val="28"/>
          <w:szCs w:val="28"/>
        </w:rPr>
        <w:t xml:space="preserve"> </w:t>
      </w:r>
      <w:proofErr w:type="spellStart"/>
      <w:r w:rsidRPr="005E5B9C">
        <w:rPr>
          <w:rFonts w:asciiTheme="majorHAnsi" w:hAnsiTheme="majorHAnsi" w:cstheme="majorHAnsi"/>
          <w:i/>
          <w:sz w:val="28"/>
          <w:szCs w:val="28"/>
        </w:rPr>
        <w:t>số</w:t>
      </w:r>
      <w:proofErr w:type="spellEnd"/>
      <w:r>
        <w:rPr>
          <w:rFonts w:asciiTheme="majorHAnsi" w:hAnsiTheme="majorHAnsi" w:cstheme="majorHAnsi"/>
          <w:i/>
          <w:sz w:val="28"/>
          <w:szCs w:val="28"/>
        </w:rPr>
        <w:t>:</w:t>
      </w:r>
      <w:r w:rsidRPr="005E5B9C">
        <w:rPr>
          <w:rFonts w:asciiTheme="majorHAnsi" w:hAnsiTheme="majorHAnsi" w:cstheme="majorHAnsi"/>
          <w:i/>
          <w:sz w:val="28"/>
          <w:szCs w:val="28"/>
        </w:rPr>
        <w:t xml:space="preserve"> </w:t>
      </w:r>
      <w:r w:rsidR="003E1907">
        <w:rPr>
          <w:rFonts w:asciiTheme="majorHAnsi" w:hAnsiTheme="majorHAnsi" w:cstheme="majorHAnsi"/>
          <w:i/>
          <w:sz w:val="28"/>
          <w:szCs w:val="28"/>
        </w:rPr>
        <w:t xml:space="preserve">230/ KH-UBND </w:t>
      </w:r>
      <w:proofErr w:type="spellStart"/>
      <w:r w:rsidR="003E1907">
        <w:rPr>
          <w:rFonts w:asciiTheme="majorHAnsi" w:hAnsiTheme="majorHAnsi" w:cstheme="majorHAnsi"/>
          <w:i/>
          <w:sz w:val="28"/>
          <w:szCs w:val="28"/>
        </w:rPr>
        <w:t>ngày</w:t>
      </w:r>
      <w:proofErr w:type="spellEnd"/>
      <w:r w:rsidR="003E1907">
        <w:rPr>
          <w:rFonts w:asciiTheme="majorHAnsi" w:hAnsiTheme="majorHAnsi" w:cstheme="majorHAnsi"/>
          <w:i/>
          <w:sz w:val="28"/>
          <w:szCs w:val="28"/>
        </w:rPr>
        <w:t xml:space="preserve"> 20</w:t>
      </w:r>
      <w:bookmarkStart w:id="0" w:name="_GoBack"/>
      <w:bookmarkEnd w:id="0"/>
      <w:r w:rsidRPr="005E5B9C">
        <w:rPr>
          <w:rFonts w:asciiTheme="majorHAnsi" w:hAnsiTheme="majorHAnsi" w:cstheme="majorHAnsi"/>
          <w:i/>
          <w:sz w:val="28"/>
          <w:szCs w:val="28"/>
        </w:rPr>
        <w:t>/10/2020</w:t>
      </w:r>
    </w:p>
    <w:p w:rsidR="009726F5" w:rsidRPr="005E5B9C" w:rsidRDefault="009726F5" w:rsidP="009726F5">
      <w:pPr>
        <w:jc w:val="center"/>
        <w:rPr>
          <w:rFonts w:asciiTheme="majorHAnsi" w:hAnsiTheme="majorHAnsi" w:cstheme="majorHAnsi"/>
          <w:i/>
          <w:sz w:val="28"/>
          <w:szCs w:val="28"/>
        </w:rPr>
      </w:pPr>
      <w:proofErr w:type="spellStart"/>
      <w:proofErr w:type="gramStart"/>
      <w:r w:rsidRPr="005E5B9C">
        <w:rPr>
          <w:rFonts w:asciiTheme="majorHAnsi" w:hAnsiTheme="majorHAnsi" w:cstheme="majorHAnsi"/>
          <w:i/>
          <w:sz w:val="28"/>
          <w:szCs w:val="28"/>
        </w:rPr>
        <w:t>của</w:t>
      </w:r>
      <w:proofErr w:type="spellEnd"/>
      <w:proofErr w:type="gramEnd"/>
      <w:r w:rsidRPr="005E5B9C">
        <w:rPr>
          <w:rFonts w:asciiTheme="majorHAnsi" w:hAnsiTheme="majorHAnsi" w:cstheme="majorHAnsi"/>
          <w:i/>
          <w:sz w:val="28"/>
          <w:szCs w:val="28"/>
        </w:rPr>
        <w:t xml:space="preserve"> UBND </w:t>
      </w:r>
      <w:proofErr w:type="spellStart"/>
      <w:r w:rsidRPr="005E5B9C">
        <w:rPr>
          <w:rFonts w:asciiTheme="majorHAnsi" w:hAnsiTheme="majorHAnsi" w:cstheme="majorHAnsi"/>
          <w:i/>
          <w:sz w:val="28"/>
          <w:szCs w:val="28"/>
        </w:rPr>
        <w:t>quận</w:t>
      </w:r>
      <w:proofErr w:type="spellEnd"/>
      <w:r w:rsidRPr="005E5B9C">
        <w:rPr>
          <w:rFonts w:asciiTheme="majorHAnsi" w:hAnsiTheme="majorHAnsi" w:cstheme="majorHAnsi"/>
          <w:i/>
          <w:sz w:val="28"/>
          <w:szCs w:val="28"/>
        </w:rPr>
        <w:t>)</w:t>
      </w:r>
    </w:p>
    <w:p w:rsidR="009726F5" w:rsidRPr="005E5B9C" w:rsidRDefault="009726F5" w:rsidP="009726F5">
      <w:pPr>
        <w:jc w:val="center"/>
        <w:rPr>
          <w:rFonts w:asciiTheme="majorHAnsi" w:hAnsiTheme="majorHAnsi" w:cstheme="majorHAnsi"/>
          <w:i/>
          <w:sz w:val="8"/>
          <w:szCs w:val="28"/>
        </w:rPr>
      </w:pPr>
    </w:p>
    <w:p w:rsidR="009726F5" w:rsidRPr="005E5B9C" w:rsidRDefault="009726F5" w:rsidP="009726F5">
      <w:pPr>
        <w:pStyle w:val="Vnbnnidung30"/>
        <w:numPr>
          <w:ilvl w:val="0"/>
          <w:numId w:val="1"/>
        </w:numPr>
        <w:shd w:val="clear" w:color="auto" w:fill="auto"/>
        <w:tabs>
          <w:tab w:val="left" w:pos="993"/>
        </w:tabs>
        <w:spacing w:line="360" w:lineRule="exact"/>
        <w:jc w:val="both"/>
        <w:rPr>
          <w:rFonts w:asciiTheme="majorHAnsi" w:hAnsiTheme="majorHAnsi" w:cstheme="majorHAnsi"/>
          <w:sz w:val="28"/>
          <w:szCs w:val="28"/>
        </w:rPr>
      </w:pPr>
      <w:r w:rsidRPr="005E5B9C">
        <w:rPr>
          <w:rFonts w:asciiTheme="majorHAnsi" w:hAnsiTheme="majorHAnsi" w:cstheme="majorHAnsi"/>
          <w:sz w:val="28"/>
          <w:szCs w:val="28"/>
        </w:rPr>
        <w:t>ĐỐI TƯỢNG DỰ THI</w:t>
      </w:r>
    </w:p>
    <w:p w:rsidR="009726F5" w:rsidRPr="005E5B9C" w:rsidRDefault="009726F5" w:rsidP="009726F5">
      <w:pPr>
        <w:spacing w:line="360" w:lineRule="exact"/>
        <w:ind w:firstLine="720"/>
        <w:jc w:val="both"/>
        <w:rPr>
          <w:rFonts w:asciiTheme="majorHAnsi" w:hAnsiTheme="majorHAnsi" w:cstheme="majorHAnsi"/>
          <w:sz w:val="28"/>
          <w:szCs w:val="28"/>
          <w:lang w:val="vi-VN"/>
        </w:rPr>
      </w:pPr>
      <w:proofErr w:type="gramStart"/>
      <w:r>
        <w:rPr>
          <w:rFonts w:asciiTheme="majorHAnsi" w:hAnsiTheme="majorHAnsi" w:cstheme="majorHAnsi"/>
          <w:sz w:val="28"/>
          <w:szCs w:val="28"/>
        </w:rPr>
        <w:t>C</w:t>
      </w:r>
      <w:r w:rsidRPr="005E5B9C">
        <w:rPr>
          <w:rFonts w:asciiTheme="majorHAnsi" w:hAnsiTheme="majorHAnsi" w:cstheme="majorHAnsi"/>
          <w:sz w:val="28"/>
          <w:szCs w:val="28"/>
          <w:lang w:val="vi-VN"/>
        </w:rPr>
        <w:t>ông dân Việt Nam trong và ngoài nước đang cư trú, học tập, công tác trên địa bàn quận Thanh Xuân.</w:t>
      </w:r>
      <w:proofErr w:type="gramEnd"/>
    </w:p>
    <w:p w:rsidR="009726F5" w:rsidRPr="005E5B9C" w:rsidRDefault="009726F5" w:rsidP="009726F5">
      <w:pPr>
        <w:pStyle w:val="Vnbnnidung30"/>
        <w:numPr>
          <w:ilvl w:val="0"/>
          <w:numId w:val="1"/>
        </w:numPr>
        <w:shd w:val="clear" w:color="auto" w:fill="auto"/>
        <w:tabs>
          <w:tab w:val="left" w:pos="709"/>
        </w:tabs>
        <w:spacing w:line="360" w:lineRule="exact"/>
        <w:ind w:left="1134" w:hanging="425"/>
        <w:jc w:val="both"/>
        <w:rPr>
          <w:rFonts w:asciiTheme="majorHAnsi" w:hAnsiTheme="majorHAnsi" w:cstheme="majorHAnsi"/>
          <w:sz w:val="28"/>
          <w:szCs w:val="28"/>
        </w:rPr>
      </w:pPr>
      <w:r w:rsidRPr="005E5B9C">
        <w:rPr>
          <w:rFonts w:asciiTheme="majorHAnsi" w:hAnsiTheme="majorHAnsi" w:cstheme="majorHAnsi"/>
          <w:sz w:val="28"/>
          <w:szCs w:val="28"/>
        </w:rPr>
        <w:t>NỘI DUNG CUỘC THI</w:t>
      </w:r>
    </w:p>
    <w:p w:rsidR="009726F5" w:rsidRPr="005E5B9C" w:rsidRDefault="009726F5" w:rsidP="009726F5">
      <w:pPr>
        <w:pStyle w:val="Vnbnnidung30"/>
        <w:shd w:val="clear" w:color="auto" w:fill="auto"/>
        <w:spacing w:line="360" w:lineRule="exact"/>
        <w:ind w:firstLine="709"/>
        <w:jc w:val="both"/>
        <w:rPr>
          <w:rFonts w:asciiTheme="majorHAnsi" w:hAnsiTheme="majorHAnsi" w:cstheme="majorHAnsi"/>
          <w:b w:val="0"/>
          <w:sz w:val="28"/>
          <w:szCs w:val="28"/>
        </w:rPr>
      </w:pPr>
      <w:r w:rsidRPr="005E5B9C">
        <w:rPr>
          <w:rFonts w:asciiTheme="majorHAnsi" w:hAnsiTheme="majorHAnsi" w:cstheme="majorHAnsi"/>
          <w:b w:val="0"/>
          <w:sz w:val="28"/>
          <w:szCs w:val="28"/>
        </w:rPr>
        <w:t>Bài viết hoặc tác phẩm thuộc các thể loại báo chí của cá nhân viết về gương điển hình tiên tiến, người tốt, việc tốt trên các lĩnh vực và đời sống xã hội Quận và Thủ đô:</w:t>
      </w:r>
    </w:p>
    <w:p w:rsidR="009726F5" w:rsidRPr="005E5B9C" w:rsidRDefault="009726F5" w:rsidP="009726F5">
      <w:pPr>
        <w:pStyle w:val="Vnbnnidung30"/>
        <w:numPr>
          <w:ilvl w:val="0"/>
          <w:numId w:val="2"/>
        </w:numPr>
        <w:shd w:val="clear" w:color="auto" w:fill="auto"/>
        <w:tabs>
          <w:tab w:val="left" w:pos="851"/>
        </w:tabs>
        <w:spacing w:line="360" w:lineRule="exact"/>
        <w:ind w:left="0" w:firstLine="709"/>
        <w:jc w:val="both"/>
        <w:rPr>
          <w:rFonts w:asciiTheme="majorHAnsi" w:hAnsiTheme="majorHAnsi" w:cstheme="majorHAnsi"/>
          <w:b w:val="0"/>
          <w:sz w:val="28"/>
          <w:szCs w:val="28"/>
        </w:rPr>
      </w:pPr>
      <w:r w:rsidRPr="005E5B9C">
        <w:rPr>
          <w:rFonts w:asciiTheme="majorHAnsi" w:hAnsiTheme="majorHAnsi" w:cstheme="majorHAnsi"/>
          <w:b w:val="0"/>
          <w:sz w:val="28"/>
          <w:szCs w:val="28"/>
        </w:rPr>
        <w:t xml:space="preserve">Những tác phẩm thuộc các loại hình báo chí (báo in, báo điện tử, phát thanh, truyền hình) đã được đăng tải trên các báo, đài của Trung ương, Hà Nội và những bài viết về gương </w:t>
      </w:r>
      <w:r>
        <w:rPr>
          <w:rFonts w:asciiTheme="majorHAnsi" w:hAnsiTheme="majorHAnsi" w:cstheme="majorHAnsi"/>
          <w:b w:val="0"/>
          <w:sz w:val="28"/>
          <w:szCs w:val="28"/>
          <w:lang w:val="en-US"/>
        </w:rPr>
        <w:t>ĐHTT, NTVT</w:t>
      </w:r>
      <w:r w:rsidRPr="005E5B9C">
        <w:rPr>
          <w:rFonts w:asciiTheme="majorHAnsi" w:hAnsiTheme="majorHAnsi" w:cstheme="majorHAnsi"/>
          <w:b w:val="0"/>
          <w:sz w:val="28"/>
          <w:szCs w:val="28"/>
        </w:rPr>
        <w:t xml:space="preserve"> trong các lĩnh vực hoạt động công tác và đời sống xã hội trên địa bàn thành phố Hà Nội.</w:t>
      </w:r>
    </w:p>
    <w:p w:rsidR="009726F5" w:rsidRPr="005E5B9C" w:rsidRDefault="009726F5" w:rsidP="009726F5">
      <w:pPr>
        <w:pStyle w:val="Vnbnnidung30"/>
        <w:numPr>
          <w:ilvl w:val="0"/>
          <w:numId w:val="2"/>
        </w:numPr>
        <w:shd w:val="clear" w:color="auto" w:fill="auto"/>
        <w:tabs>
          <w:tab w:val="left" w:pos="851"/>
        </w:tabs>
        <w:spacing w:line="360" w:lineRule="exact"/>
        <w:ind w:left="0" w:firstLine="709"/>
        <w:jc w:val="both"/>
        <w:rPr>
          <w:rFonts w:asciiTheme="majorHAnsi" w:hAnsiTheme="majorHAnsi" w:cstheme="majorHAnsi"/>
          <w:b w:val="0"/>
          <w:spacing w:val="4"/>
          <w:sz w:val="28"/>
          <w:szCs w:val="28"/>
        </w:rPr>
      </w:pPr>
      <w:r w:rsidRPr="005E5B9C">
        <w:rPr>
          <w:rFonts w:asciiTheme="majorHAnsi" w:hAnsiTheme="majorHAnsi" w:cstheme="majorHAnsi"/>
          <w:b w:val="0"/>
          <w:spacing w:val="4"/>
          <w:sz w:val="28"/>
          <w:szCs w:val="28"/>
        </w:rPr>
        <w:t>Các tác phẩm báo chí, bài viết dự thi phải phản ánh người thật, việc thật, không hư cấu; có hiệu quả tuyên truyền giáo dục, có sức lan tỏa trong đời sống xã hội.</w:t>
      </w:r>
    </w:p>
    <w:p w:rsidR="009726F5" w:rsidRPr="005E5B9C" w:rsidRDefault="009726F5" w:rsidP="009726F5">
      <w:pPr>
        <w:pStyle w:val="Vnbnnidung30"/>
        <w:numPr>
          <w:ilvl w:val="0"/>
          <w:numId w:val="2"/>
        </w:numPr>
        <w:shd w:val="clear" w:color="auto" w:fill="auto"/>
        <w:tabs>
          <w:tab w:val="left" w:pos="851"/>
        </w:tabs>
        <w:spacing w:line="360" w:lineRule="exact"/>
        <w:ind w:left="0" w:firstLine="709"/>
        <w:jc w:val="both"/>
        <w:rPr>
          <w:rFonts w:asciiTheme="majorHAnsi" w:hAnsiTheme="majorHAnsi" w:cstheme="majorHAnsi"/>
          <w:b w:val="0"/>
          <w:sz w:val="28"/>
          <w:szCs w:val="28"/>
        </w:rPr>
      </w:pPr>
      <w:r w:rsidRPr="005E5B9C">
        <w:rPr>
          <w:rFonts w:asciiTheme="majorHAnsi" w:hAnsiTheme="majorHAnsi" w:cstheme="majorHAnsi"/>
          <w:b w:val="0"/>
          <w:sz w:val="28"/>
          <w:szCs w:val="28"/>
        </w:rPr>
        <w:t>Mỗi tác phẩm báo chí, bài viết không quá 1.500 từ  kèm theo ảnh minh họa, tác phẩm phát thanh, truyền hình có thời lượng không quá 07 phút.</w:t>
      </w:r>
    </w:p>
    <w:p w:rsidR="009726F5" w:rsidRPr="005E5B9C" w:rsidRDefault="009726F5" w:rsidP="009726F5">
      <w:pPr>
        <w:pStyle w:val="Vnbnnidung30"/>
        <w:shd w:val="clear" w:color="auto" w:fill="auto"/>
        <w:tabs>
          <w:tab w:val="left" w:pos="709"/>
        </w:tabs>
        <w:spacing w:line="360" w:lineRule="exact"/>
        <w:ind w:firstLine="0"/>
        <w:jc w:val="both"/>
        <w:rPr>
          <w:rFonts w:asciiTheme="majorHAnsi" w:hAnsiTheme="majorHAnsi" w:cstheme="majorHAnsi"/>
          <w:b w:val="0"/>
          <w:sz w:val="28"/>
          <w:szCs w:val="28"/>
        </w:rPr>
      </w:pPr>
      <w:r w:rsidRPr="005E5B9C">
        <w:rPr>
          <w:rFonts w:asciiTheme="majorHAnsi" w:hAnsiTheme="majorHAnsi" w:cstheme="majorHAnsi"/>
          <w:b w:val="0"/>
          <w:sz w:val="28"/>
          <w:szCs w:val="28"/>
        </w:rPr>
        <w:tab/>
        <w:t>- Ban Tổ chức không hoàn lại các bài viết, tác phẩm dự thi.</w:t>
      </w:r>
    </w:p>
    <w:p w:rsidR="009726F5" w:rsidRPr="005E5B9C" w:rsidRDefault="009726F5" w:rsidP="009726F5">
      <w:pPr>
        <w:pStyle w:val="Vnbnnidung30"/>
        <w:shd w:val="clear" w:color="auto" w:fill="auto"/>
        <w:tabs>
          <w:tab w:val="left" w:pos="1572"/>
        </w:tabs>
        <w:spacing w:line="360" w:lineRule="exact"/>
        <w:ind w:firstLine="709"/>
        <w:jc w:val="both"/>
        <w:rPr>
          <w:rFonts w:asciiTheme="majorHAnsi" w:hAnsiTheme="majorHAnsi" w:cstheme="majorHAnsi"/>
          <w:b w:val="0"/>
          <w:spacing w:val="-4"/>
          <w:sz w:val="28"/>
          <w:szCs w:val="28"/>
        </w:rPr>
      </w:pPr>
      <w:r w:rsidRPr="005E5B9C">
        <w:rPr>
          <w:rFonts w:asciiTheme="majorHAnsi" w:hAnsiTheme="majorHAnsi" w:cstheme="majorHAnsi"/>
          <w:b w:val="0"/>
          <w:sz w:val="28"/>
          <w:szCs w:val="28"/>
        </w:rPr>
        <w:t xml:space="preserve">- </w:t>
      </w:r>
      <w:r w:rsidRPr="005E5B9C">
        <w:rPr>
          <w:rFonts w:asciiTheme="majorHAnsi" w:hAnsiTheme="majorHAnsi" w:cstheme="majorHAnsi"/>
          <w:b w:val="0"/>
          <w:spacing w:val="-4"/>
          <w:sz w:val="28"/>
          <w:szCs w:val="28"/>
        </w:rPr>
        <w:t xml:space="preserve">Thành viên Ban Tổ chức, </w:t>
      </w:r>
      <w:r>
        <w:rPr>
          <w:rFonts w:asciiTheme="majorHAnsi" w:hAnsiTheme="majorHAnsi" w:cstheme="majorHAnsi"/>
          <w:b w:val="0"/>
          <w:spacing w:val="-4"/>
          <w:sz w:val="28"/>
          <w:szCs w:val="28"/>
          <w:lang w:val="en-US"/>
        </w:rPr>
        <w:t>Ban</w:t>
      </w:r>
      <w:r w:rsidRPr="005E5B9C">
        <w:rPr>
          <w:rFonts w:asciiTheme="majorHAnsi" w:hAnsiTheme="majorHAnsi" w:cstheme="majorHAnsi"/>
          <w:b w:val="0"/>
          <w:spacing w:val="-4"/>
          <w:sz w:val="28"/>
          <w:szCs w:val="28"/>
        </w:rPr>
        <w:t xml:space="preserve"> Giám khảo Cuộc thi không tham gia dự thi.</w:t>
      </w:r>
    </w:p>
    <w:p w:rsidR="009726F5" w:rsidRPr="005E5B9C" w:rsidRDefault="009726F5" w:rsidP="009726F5">
      <w:pPr>
        <w:pStyle w:val="Vnbnnidung30"/>
        <w:shd w:val="clear" w:color="auto" w:fill="auto"/>
        <w:tabs>
          <w:tab w:val="left" w:pos="709"/>
        </w:tabs>
        <w:spacing w:line="360" w:lineRule="exact"/>
        <w:ind w:firstLine="0"/>
        <w:jc w:val="both"/>
        <w:rPr>
          <w:rFonts w:asciiTheme="majorHAnsi" w:hAnsiTheme="majorHAnsi" w:cstheme="majorHAnsi"/>
          <w:sz w:val="28"/>
          <w:szCs w:val="28"/>
        </w:rPr>
      </w:pPr>
      <w:r w:rsidRPr="005E5B9C">
        <w:rPr>
          <w:rFonts w:asciiTheme="majorHAnsi" w:hAnsiTheme="majorHAnsi" w:cstheme="majorHAnsi"/>
          <w:sz w:val="28"/>
          <w:szCs w:val="28"/>
        </w:rPr>
        <w:tab/>
        <w:t>III. THỜI GIAN TỔ CHỨC</w:t>
      </w:r>
    </w:p>
    <w:p w:rsidR="009726F5" w:rsidRPr="005E5B9C" w:rsidRDefault="009726F5" w:rsidP="009726F5">
      <w:pPr>
        <w:pStyle w:val="Vnbnnidung30"/>
        <w:numPr>
          <w:ilvl w:val="0"/>
          <w:numId w:val="2"/>
        </w:numPr>
        <w:shd w:val="clear" w:color="auto" w:fill="auto"/>
        <w:tabs>
          <w:tab w:val="left" w:pos="851"/>
        </w:tabs>
        <w:spacing w:line="360" w:lineRule="exact"/>
        <w:ind w:left="0" w:firstLine="709"/>
        <w:jc w:val="both"/>
        <w:rPr>
          <w:rFonts w:asciiTheme="majorHAnsi" w:hAnsiTheme="majorHAnsi" w:cstheme="majorHAnsi"/>
          <w:b w:val="0"/>
          <w:sz w:val="28"/>
          <w:szCs w:val="28"/>
        </w:rPr>
      </w:pPr>
      <w:r w:rsidRPr="005E5B9C">
        <w:rPr>
          <w:rFonts w:asciiTheme="majorHAnsi" w:hAnsiTheme="majorHAnsi" w:cstheme="majorHAnsi"/>
          <w:b w:val="0"/>
          <w:sz w:val="28"/>
          <w:szCs w:val="28"/>
        </w:rPr>
        <w:t xml:space="preserve">Thời gian tổ chức Cuộc thi bắt đầu từ ngày 20/10/2020. Ban Tổ chức Cuộc thi thường xuyên tiếp nhận các tác phẩm báo chí và bài viết dự thi </w:t>
      </w:r>
      <w:r w:rsidRPr="009960C0">
        <w:rPr>
          <w:rFonts w:asciiTheme="majorHAnsi" w:hAnsiTheme="majorHAnsi" w:cstheme="majorHAnsi"/>
          <w:i/>
          <w:sz w:val="28"/>
          <w:szCs w:val="28"/>
        </w:rPr>
        <w:t>trước ngày 20 hàng tháng</w:t>
      </w:r>
      <w:r w:rsidRPr="005E5B9C">
        <w:rPr>
          <w:rFonts w:asciiTheme="majorHAnsi" w:hAnsiTheme="majorHAnsi" w:cstheme="majorHAnsi"/>
          <w:b w:val="0"/>
          <w:sz w:val="28"/>
          <w:szCs w:val="28"/>
        </w:rPr>
        <w:t xml:space="preserve"> cho đến hết</w:t>
      </w:r>
      <w:r w:rsidRPr="005E5B9C">
        <w:rPr>
          <w:rFonts w:asciiTheme="majorHAnsi" w:hAnsiTheme="majorHAnsi" w:cstheme="majorHAnsi"/>
          <w:sz w:val="28"/>
          <w:szCs w:val="28"/>
        </w:rPr>
        <w:t xml:space="preserve"> </w:t>
      </w:r>
      <w:r w:rsidRPr="005E5B9C">
        <w:rPr>
          <w:rFonts w:asciiTheme="majorHAnsi" w:hAnsiTheme="majorHAnsi" w:cstheme="majorHAnsi"/>
          <w:b w:val="0"/>
          <w:color w:val="000000"/>
          <w:sz w:val="28"/>
          <w:szCs w:val="28"/>
        </w:rPr>
        <w:t>ngày 20/5/2021</w:t>
      </w:r>
      <w:r w:rsidRPr="005E5B9C">
        <w:rPr>
          <w:rFonts w:asciiTheme="majorHAnsi" w:hAnsiTheme="majorHAnsi" w:cstheme="majorHAnsi"/>
          <w:sz w:val="28"/>
          <w:szCs w:val="28"/>
        </w:rPr>
        <w:t>.</w:t>
      </w:r>
    </w:p>
    <w:p w:rsidR="009726F5" w:rsidRPr="005E5B9C" w:rsidRDefault="009726F5" w:rsidP="009726F5">
      <w:pPr>
        <w:spacing w:line="360" w:lineRule="exact"/>
        <w:ind w:firstLine="720"/>
        <w:jc w:val="both"/>
        <w:rPr>
          <w:rFonts w:asciiTheme="majorHAnsi" w:hAnsiTheme="majorHAnsi" w:cstheme="majorHAnsi"/>
          <w:sz w:val="28"/>
          <w:szCs w:val="28"/>
          <w:lang w:val="vi-VN"/>
        </w:rPr>
      </w:pPr>
      <w:r w:rsidRPr="005E5B9C">
        <w:rPr>
          <w:rFonts w:asciiTheme="majorHAnsi" w:hAnsiTheme="majorHAnsi" w:cstheme="majorHAnsi"/>
          <w:sz w:val="28"/>
          <w:szCs w:val="28"/>
          <w:lang w:val="vi-VN"/>
        </w:rPr>
        <w:t>Dự kiến Tổng kết và trao giải thưởng Cuộc thi vào dịp kỷ niệm 7</w:t>
      </w:r>
      <w:r>
        <w:rPr>
          <w:rFonts w:asciiTheme="majorHAnsi" w:hAnsiTheme="majorHAnsi" w:cstheme="majorHAnsi"/>
          <w:sz w:val="28"/>
          <w:szCs w:val="28"/>
        </w:rPr>
        <w:t>6</w:t>
      </w:r>
      <w:r w:rsidRPr="005E5B9C">
        <w:rPr>
          <w:rFonts w:asciiTheme="majorHAnsi" w:hAnsiTheme="majorHAnsi" w:cstheme="majorHAnsi"/>
          <w:sz w:val="28"/>
          <w:szCs w:val="28"/>
          <w:lang w:val="vi-VN"/>
        </w:rPr>
        <w:t xml:space="preserve"> năm ngày Cách mạng tháng Tám và Quốc khánh Nước Cộng hòa xã hội chủ nghĩa Việt Nam (02/9/1945-02/9/202</w:t>
      </w:r>
      <w:r>
        <w:rPr>
          <w:rFonts w:asciiTheme="majorHAnsi" w:hAnsiTheme="majorHAnsi" w:cstheme="majorHAnsi"/>
          <w:sz w:val="28"/>
          <w:szCs w:val="28"/>
        </w:rPr>
        <w:t>1</w:t>
      </w:r>
      <w:r w:rsidRPr="005E5B9C">
        <w:rPr>
          <w:rFonts w:asciiTheme="majorHAnsi" w:hAnsiTheme="majorHAnsi" w:cstheme="majorHAnsi"/>
          <w:sz w:val="28"/>
          <w:szCs w:val="28"/>
          <w:lang w:val="vi-VN"/>
        </w:rPr>
        <w:t>).</w:t>
      </w:r>
    </w:p>
    <w:p w:rsidR="009726F5" w:rsidRPr="005E5B9C" w:rsidRDefault="009726F5" w:rsidP="009726F5">
      <w:pPr>
        <w:pStyle w:val="Vnbnnidung30"/>
        <w:shd w:val="clear" w:color="auto" w:fill="auto"/>
        <w:spacing w:line="360" w:lineRule="exact"/>
        <w:ind w:left="720" w:firstLine="0"/>
        <w:jc w:val="both"/>
        <w:rPr>
          <w:rFonts w:asciiTheme="majorHAnsi" w:hAnsiTheme="majorHAnsi" w:cstheme="majorHAnsi"/>
          <w:sz w:val="28"/>
          <w:szCs w:val="28"/>
        </w:rPr>
      </w:pPr>
      <w:r w:rsidRPr="005E5B9C">
        <w:rPr>
          <w:rFonts w:asciiTheme="majorHAnsi" w:hAnsiTheme="majorHAnsi" w:cstheme="majorHAnsi"/>
          <w:sz w:val="28"/>
          <w:szCs w:val="28"/>
        </w:rPr>
        <w:t>IV. NƠI NHẬN BÀI DỰ THI</w:t>
      </w:r>
    </w:p>
    <w:p w:rsidR="009726F5" w:rsidRPr="005E5B9C" w:rsidRDefault="009726F5" w:rsidP="009726F5">
      <w:pPr>
        <w:pStyle w:val="Vnbnnidung30"/>
        <w:shd w:val="clear" w:color="auto" w:fill="auto"/>
        <w:tabs>
          <w:tab w:val="left" w:pos="709"/>
        </w:tabs>
        <w:spacing w:line="360" w:lineRule="exact"/>
        <w:ind w:firstLine="0"/>
        <w:jc w:val="both"/>
        <w:rPr>
          <w:rFonts w:asciiTheme="majorHAnsi" w:hAnsiTheme="majorHAnsi" w:cstheme="majorHAnsi"/>
          <w:spacing w:val="-6"/>
          <w:sz w:val="28"/>
          <w:szCs w:val="28"/>
        </w:rPr>
      </w:pPr>
      <w:r w:rsidRPr="005E5B9C">
        <w:rPr>
          <w:rFonts w:asciiTheme="majorHAnsi" w:hAnsiTheme="majorHAnsi" w:cstheme="majorHAnsi"/>
          <w:b w:val="0"/>
          <w:spacing w:val="4"/>
          <w:sz w:val="28"/>
          <w:szCs w:val="28"/>
        </w:rPr>
        <w:tab/>
        <w:t xml:space="preserve">- Đối với các bài viết dự thi: Người dự thi gửi bài viết trực tiếp về phòng Nội vụ là cơ quan thường trực Hội đồng Thi đua, Khen thưởng quận </w:t>
      </w:r>
      <w:r w:rsidRPr="005E5B9C">
        <w:rPr>
          <w:rFonts w:asciiTheme="majorHAnsi" w:hAnsiTheme="majorHAnsi" w:cstheme="majorHAnsi"/>
          <w:b w:val="0"/>
          <w:spacing w:val="-6"/>
          <w:sz w:val="28"/>
          <w:szCs w:val="28"/>
        </w:rPr>
        <w:t>để thẩm định, xét sơ khảo và gửi về Ban Giám khảo</w:t>
      </w:r>
      <w:r>
        <w:rPr>
          <w:rFonts w:asciiTheme="majorHAnsi" w:hAnsiTheme="majorHAnsi" w:cstheme="majorHAnsi"/>
          <w:b w:val="0"/>
          <w:spacing w:val="-6"/>
          <w:sz w:val="28"/>
          <w:szCs w:val="28"/>
          <w:lang w:val="en-US"/>
        </w:rPr>
        <w:t xml:space="preserve"> </w:t>
      </w:r>
      <w:r w:rsidRPr="005E5B9C">
        <w:rPr>
          <w:rFonts w:asciiTheme="majorHAnsi" w:hAnsiTheme="majorHAnsi" w:cstheme="majorHAnsi"/>
          <w:b w:val="0"/>
          <w:spacing w:val="-6"/>
          <w:sz w:val="28"/>
          <w:szCs w:val="28"/>
        </w:rPr>
        <w:t>Cuộc thi;</w:t>
      </w:r>
    </w:p>
    <w:p w:rsidR="009726F5" w:rsidRPr="005E5B9C" w:rsidRDefault="009726F5" w:rsidP="009726F5">
      <w:pPr>
        <w:pStyle w:val="Vnbnnidung30"/>
        <w:shd w:val="clear" w:color="auto" w:fill="auto"/>
        <w:spacing w:line="360" w:lineRule="exact"/>
        <w:ind w:firstLine="720"/>
        <w:jc w:val="both"/>
        <w:rPr>
          <w:rFonts w:asciiTheme="majorHAnsi" w:hAnsiTheme="majorHAnsi" w:cstheme="majorHAnsi"/>
          <w:sz w:val="28"/>
          <w:szCs w:val="28"/>
        </w:rPr>
      </w:pPr>
      <w:r w:rsidRPr="005E5B9C">
        <w:rPr>
          <w:rFonts w:asciiTheme="majorHAnsi" w:hAnsiTheme="majorHAnsi" w:cstheme="majorHAnsi"/>
          <w:b w:val="0"/>
          <w:sz w:val="28"/>
          <w:szCs w:val="28"/>
        </w:rPr>
        <w:t xml:space="preserve">- Đối với các tác phẩm bảo chí, các video đã được đăng tải trên các báo, </w:t>
      </w:r>
      <w:r w:rsidRPr="005E5B9C">
        <w:rPr>
          <w:rFonts w:asciiTheme="majorHAnsi" w:hAnsiTheme="majorHAnsi" w:cstheme="majorHAnsi"/>
          <w:b w:val="0"/>
          <w:sz w:val="28"/>
          <w:szCs w:val="28"/>
        </w:rPr>
        <w:lastRenderedPageBreak/>
        <w:t xml:space="preserve">đài gửi về phòng Văn hóa và thông tin quận.  </w:t>
      </w:r>
    </w:p>
    <w:p w:rsidR="009726F5" w:rsidRPr="005E5B9C" w:rsidRDefault="009726F5" w:rsidP="009726F5">
      <w:pPr>
        <w:pStyle w:val="Vnbnnidung20"/>
        <w:shd w:val="clear" w:color="auto" w:fill="auto"/>
        <w:tabs>
          <w:tab w:val="left" w:pos="709"/>
        </w:tabs>
        <w:spacing w:before="0" w:after="0" w:line="360" w:lineRule="exact"/>
        <w:ind w:right="140"/>
        <w:rPr>
          <w:rFonts w:asciiTheme="majorHAnsi" w:hAnsiTheme="majorHAnsi" w:cstheme="majorHAnsi"/>
          <w:b/>
          <w:spacing w:val="-16"/>
          <w:sz w:val="28"/>
          <w:szCs w:val="28"/>
        </w:rPr>
      </w:pPr>
      <w:r w:rsidRPr="005E5B9C">
        <w:rPr>
          <w:rFonts w:asciiTheme="majorHAnsi" w:hAnsiTheme="majorHAnsi" w:cstheme="majorHAnsi"/>
          <w:b/>
          <w:spacing w:val="-16"/>
          <w:sz w:val="28"/>
          <w:szCs w:val="28"/>
        </w:rPr>
        <w:tab/>
        <w:t>V. YÊU CẦU ĐỐI VỚI TÁC GIẢ, TÁC PHẨM VÀ BÀI VIẾT DỰ THI</w:t>
      </w:r>
    </w:p>
    <w:p w:rsidR="009726F5" w:rsidRPr="009960C0" w:rsidRDefault="009726F5" w:rsidP="009726F5">
      <w:pPr>
        <w:pStyle w:val="Vnbnnidung20"/>
        <w:shd w:val="clear" w:color="auto" w:fill="auto"/>
        <w:spacing w:before="0" w:after="0" w:line="360" w:lineRule="exact"/>
        <w:ind w:right="19"/>
        <w:rPr>
          <w:rFonts w:asciiTheme="majorHAnsi" w:hAnsiTheme="majorHAnsi" w:cstheme="majorHAnsi"/>
          <w:sz w:val="28"/>
          <w:szCs w:val="28"/>
        </w:rPr>
      </w:pPr>
      <w:r w:rsidRPr="005E5B9C">
        <w:rPr>
          <w:rFonts w:asciiTheme="majorHAnsi" w:hAnsiTheme="majorHAnsi" w:cstheme="majorHAnsi"/>
          <w:sz w:val="28"/>
          <w:szCs w:val="28"/>
        </w:rPr>
        <w:tab/>
      </w:r>
      <w:r w:rsidRPr="009960C0">
        <w:rPr>
          <w:rFonts w:asciiTheme="majorHAnsi" w:hAnsiTheme="majorHAnsi" w:cstheme="majorHAnsi"/>
          <w:sz w:val="28"/>
          <w:szCs w:val="28"/>
        </w:rPr>
        <w:t>1. Các gương ĐHTT, NTVT là các nhân tố mới, sự việc mới được phát hiện trong phong trào thi đua yêu nước của đơn vị mà chưa được cơ quan, tổ chức nào tôn vinh, khen thưởng hoặc đã được tôn vinh nhưng tiếp tục có những việc làm mới, có ảnh hưởng và đóng góp vào phát triển kinh tế - xã hội của địa phương, đơn vị và quận.</w:t>
      </w:r>
    </w:p>
    <w:p w:rsidR="009726F5" w:rsidRPr="005E5B9C" w:rsidRDefault="009726F5" w:rsidP="009726F5">
      <w:pPr>
        <w:pStyle w:val="Vnbnnidung20"/>
        <w:shd w:val="clear" w:color="auto" w:fill="auto"/>
        <w:tabs>
          <w:tab w:val="left" w:pos="567"/>
        </w:tabs>
        <w:spacing w:before="0" w:after="0" w:line="360" w:lineRule="exact"/>
        <w:ind w:right="19"/>
        <w:rPr>
          <w:rFonts w:asciiTheme="majorHAnsi" w:hAnsiTheme="majorHAnsi" w:cstheme="majorHAnsi"/>
          <w:spacing w:val="4"/>
          <w:sz w:val="28"/>
          <w:szCs w:val="28"/>
        </w:rPr>
      </w:pPr>
      <w:r w:rsidRPr="005E5B9C">
        <w:rPr>
          <w:rFonts w:asciiTheme="majorHAnsi" w:hAnsiTheme="majorHAnsi" w:cstheme="majorHAnsi"/>
          <w:sz w:val="28"/>
          <w:szCs w:val="28"/>
        </w:rPr>
        <w:tab/>
        <w:t xml:space="preserve"> 2</w:t>
      </w:r>
      <w:r w:rsidRPr="005E5B9C">
        <w:rPr>
          <w:rFonts w:asciiTheme="majorHAnsi" w:hAnsiTheme="majorHAnsi" w:cstheme="majorHAnsi"/>
          <w:spacing w:val="-2"/>
          <w:sz w:val="28"/>
          <w:szCs w:val="28"/>
        </w:rPr>
        <w:t xml:space="preserve">. </w:t>
      </w:r>
      <w:r w:rsidRPr="005E5B9C">
        <w:rPr>
          <w:rFonts w:asciiTheme="majorHAnsi" w:hAnsiTheme="majorHAnsi" w:cstheme="majorHAnsi"/>
          <w:spacing w:val="4"/>
          <w:sz w:val="28"/>
          <w:szCs w:val="28"/>
        </w:rPr>
        <w:t>Một người có thể có nhiều bài dự thi phát hiện, giới thiệu nhiều gương ĐHTT, NTVT. Tác giả dự thi phải bảo đảm và chịu trách nhiệm về tính chân thực, chính xác nội dung bài viết, tác phẩm của mình và chưa gửi bất kỳ cuộc thi nào.</w:t>
      </w:r>
    </w:p>
    <w:p w:rsidR="009726F5" w:rsidRPr="005E5B9C" w:rsidRDefault="009726F5" w:rsidP="009726F5">
      <w:pPr>
        <w:pStyle w:val="Vnbnnidung20"/>
        <w:shd w:val="clear" w:color="auto" w:fill="auto"/>
        <w:spacing w:before="0" w:after="0" w:line="360" w:lineRule="exact"/>
        <w:ind w:right="19" w:firstLine="567"/>
        <w:rPr>
          <w:rFonts w:asciiTheme="majorHAnsi" w:hAnsiTheme="majorHAnsi" w:cstheme="majorHAnsi"/>
          <w:spacing w:val="-8"/>
          <w:sz w:val="28"/>
          <w:szCs w:val="28"/>
        </w:rPr>
      </w:pPr>
      <w:r w:rsidRPr="005E5B9C">
        <w:rPr>
          <w:rFonts w:asciiTheme="majorHAnsi" w:hAnsiTheme="majorHAnsi" w:cstheme="majorHAnsi"/>
          <w:sz w:val="28"/>
          <w:szCs w:val="28"/>
        </w:rPr>
        <w:t xml:space="preserve">3. Người dự thi phải ghi rõ các thông tin của cá nhân: Họ tên,  tuổi,  địa chỉ </w:t>
      </w:r>
      <w:r w:rsidRPr="005E5B9C">
        <w:rPr>
          <w:rFonts w:asciiTheme="majorHAnsi" w:hAnsiTheme="majorHAnsi" w:cstheme="majorHAnsi"/>
          <w:spacing w:val="-8"/>
          <w:sz w:val="28"/>
          <w:szCs w:val="28"/>
        </w:rPr>
        <w:t>thường trú, số điện thoại, nghề nghiệp, đơn vị công tác trên tác phẩm, bài viết dự thi.</w:t>
      </w:r>
    </w:p>
    <w:p w:rsidR="009726F5" w:rsidRPr="005E5B9C" w:rsidRDefault="009726F5" w:rsidP="009726F5">
      <w:pPr>
        <w:pStyle w:val="Vnbnnidung20"/>
        <w:shd w:val="clear" w:color="auto" w:fill="auto"/>
        <w:tabs>
          <w:tab w:val="left" w:pos="567"/>
          <w:tab w:val="left" w:pos="851"/>
          <w:tab w:val="left" w:pos="1276"/>
          <w:tab w:val="left" w:pos="9923"/>
        </w:tabs>
        <w:spacing w:before="0" w:after="0" w:line="360" w:lineRule="exact"/>
        <w:ind w:right="19" w:firstLine="567"/>
        <w:rPr>
          <w:rFonts w:asciiTheme="majorHAnsi" w:hAnsiTheme="majorHAnsi" w:cstheme="majorHAnsi"/>
          <w:sz w:val="28"/>
          <w:szCs w:val="28"/>
        </w:rPr>
      </w:pPr>
      <w:r w:rsidRPr="005E5B9C">
        <w:rPr>
          <w:rFonts w:asciiTheme="majorHAnsi" w:hAnsiTheme="majorHAnsi" w:cstheme="majorHAnsi"/>
          <w:sz w:val="28"/>
          <w:szCs w:val="28"/>
        </w:rPr>
        <w:t>4. Ban Tổ chức Cuộc thi không trả lại bài viết, tác phẩm dự thi.</w:t>
      </w:r>
    </w:p>
    <w:p w:rsidR="009726F5" w:rsidRPr="005E5B9C" w:rsidRDefault="009726F5" w:rsidP="009726F5">
      <w:pPr>
        <w:pStyle w:val="Vnbnnidung20"/>
        <w:shd w:val="clear" w:color="auto" w:fill="auto"/>
        <w:tabs>
          <w:tab w:val="left" w:pos="567"/>
        </w:tabs>
        <w:spacing w:before="0" w:after="0" w:line="360" w:lineRule="exact"/>
        <w:ind w:right="19"/>
        <w:rPr>
          <w:rFonts w:asciiTheme="majorHAnsi" w:hAnsiTheme="majorHAnsi" w:cstheme="majorHAnsi"/>
          <w:sz w:val="28"/>
          <w:szCs w:val="28"/>
        </w:rPr>
      </w:pPr>
      <w:r w:rsidRPr="005E5B9C">
        <w:rPr>
          <w:rFonts w:asciiTheme="majorHAnsi" w:hAnsiTheme="majorHAnsi" w:cstheme="majorHAnsi"/>
          <w:sz w:val="28"/>
          <w:szCs w:val="28"/>
        </w:rPr>
        <w:t xml:space="preserve"> </w:t>
      </w:r>
      <w:r w:rsidRPr="005E5B9C">
        <w:rPr>
          <w:rFonts w:asciiTheme="majorHAnsi" w:hAnsiTheme="majorHAnsi" w:cstheme="majorHAnsi"/>
          <w:sz w:val="28"/>
          <w:szCs w:val="28"/>
        </w:rPr>
        <w:tab/>
        <w:t xml:space="preserve">5. Để giúp các tổ chức, cá nhân tìm hiểu thông tin về cuộc thi, Ban Tổ chức đăng tải các thông tin liên quan trên cổng thông tin điện tử quận (http://thanhxuan.gov.vn) </w:t>
      </w:r>
    </w:p>
    <w:p w:rsidR="009726F5" w:rsidRPr="005E5B9C" w:rsidRDefault="009726F5" w:rsidP="009726F5">
      <w:pPr>
        <w:pStyle w:val="Vnbnnidung20"/>
        <w:shd w:val="clear" w:color="auto" w:fill="auto"/>
        <w:spacing w:before="0" w:after="0" w:line="360" w:lineRule="exact"/>
        <w:ind w:left="520" w:firstLine="47"/>
        <w:rPr>
          <w:rStyle w:val="Vnbnnidung2Inm"/>
          <w:rFonts w:asciiTheme="majorHAnsi" w:hAnsiTheme="majorHAnsi" w:cstheme="majorHAnsi"/>
          <w:sz w:val="28"/>
          <w:szCs w:val="28"/>
        </w:rPr>
      </w:pPr>
      <w:r w:rsidRPr="005E5B9C">
        <w:rPr>
          <w:rStyle w:val="Vnbnnidung2Inm"/>
          <w:rFonts w:asciiTheme="majorHAnsi" w:hAnsiTheme="majorHAnsi" w:cstheme="majorHAnsi"/>
          <w:sz w:val="28"/>
          <w:szCs w:val="28"/>
        </w:rPr>
        <w:t xml:space="preserve">VI. GIẢI THƯỞNG </w:t>
      </w:r>
    </w:p>
    <w:p w:rsidR="009726F5" w:rsidRPr="005E5B9C" w:rsidRDefault="009726F5" w:rsidP="009726F5">
      <w:pPr>
        <w:pStyle w:val="Vnbnnidung20"/>
        <w:shd w:val="clear" w:color="auto" w:fill="auto"/>
        <w:spacing w:before="0" w:after="0" w:line="360" w:lineRule="exact"/>
        <w:ind w:left="520" w:firstLine="47"/>
        <w:rPr>
          <w:rFonts w:asciiTheme="majorHAnsi" w:hAnsiTheme="majorHAnsi" w:cstheme="majorHAnsi"/>
          <w:sz w:val="28"/>
          <w:szCs w:val="28"/>
        </w:rPr>
      </w:pPr>
      <w:r w:rsidRPr="005E5B9C">
        <w:rPr>
          <w:rFonts w:asciiTheme="majorHAnsi" w:hAnsiTheme="majorHAnsi" w:cstheme="majorHAnsi"/>
          <w:sz w:val="28"/>
          <w:szCs w:val="28"/>
        </w:rPr>
        <w:t>Cơ cấu giải thưởng dự kiến gồm:</w:t>
      </w:r>
    </w:p>
    <w:p w:rsidR="009726F5" w:rsidRPr="00ED2DAF" w:rsidRDefault="009726F5" w:rsidP="009726F5">
      <w:pPr>
        <w:pStyle w:val="Vnbnnidung20"/>
        <w:shd w:val="clear" w:color="auto" w:fill="auto"/>
        <w:tabs>
          <w:tab w:val="left" w:pos="851"/>
        </w:tabs>
        <w:spacing w:before="0" w:after="0" w:line="360" w:lineRule="exact"/>
        <w:ind w:left="567"/>
        <w:rPr>
          <w:rFonts w:asciiTheme="majorHAnsi" w:hAnsiTheme="majorHAnsi" w:cstheme="majorHAnsi"/>
          <w:sz w:val="28"/>
          <w:szCs w:val="28"/>
          <w:lang w:val="en-US"/>
        </w:rPr>
      </w:pPr>
      <w:r w:rsidRPr="005E5B9C">
        <w:rPr>
          <w:rFonts w:asciiTheme="majorHAnsi" w:hAnsiTheme="majorHAnsi" w:cstheme="majorHAnsi"/>
          <w:sz w:val="28"/>
          <w:szCs w:val="28"/>
        </w:rPr>
        <w:t>1. Giải Nhất: 01 giải, trị giá 3.000.000đ</w:t>
      </w:r>
      <w:r>
        <w:rPr>
          <w:rFonts w:asciiTheme="majorHAnsi" w:hAnsiTheme="majorHAnsi" w:cstheme="majorHAnsi"/>
          <w:sz w:val="28"/>
          <w:szCs w:val="28"/>
          <w:lang w:val="en-US"/>
        </w:rPr>
        <w:t>.</w:t>
      </w:r>
    </w:p>
    <w:p w:rsidR="009726F5" w:rsidRPr="005E5B9C" w:rsidRDefault="009726F5" w:rsidP="009726F5">
      <w:pPr>
        <w:pStyle w:val="Vnbnnidung20"/>
        <w:shd w:val="clear" w:color="auto" w:fill="auto"/>
        <w:spacing w:before="0" w:after="0" w:line="360" w:lineRule="exact"/>
        <w:ind w:right="19" w:firstLine="567"/>
        <w:rPr>
          <w:rFonts w:asciiTheme="majorHAnsi" w:hAnsiTheme="majorHAnsi" w:cstheme="majorHAnsi"/>
          <w:sz w:val="28"/>
          <w:szCs w:val="28"/>
        </w:rPr>
      </w:pPr>
      <w:r>
        <w:rPr>
          <w:rFonts w:asciiTheme="majorHAnsi" w:hAnsiTheme="majorHAnsi" w:cstheme="majorHAnsi"/>
          <w:sz w:val="28"/>
          <w:szCs w:val="28"/>
        </w:rPr>
        <w:t>2. Giải Nhì: 03 giải</w:t>
      </w:r>
      <w:r w:rsidRPr="005E5B9C">
        <w:rPr>
          <w:rFonts w:asciiTheme="majorHAnsi" w:hAnsiTheme="majorHAnsi" w:cstheme="majorHAnsi"/>
          <w:sz w:val="28"/>
          <w:szCs w:val="28"/>
        </w:rPr>
        <w:t xml:space="preserve"> (01 giải dành cho khối các trường học, 01 giải dành cho khối các phường,01 giải dành cho các đơn vị, Đoàn thể, hội) mỗi giải trị giá 1.500.000đ.</w:t>
      </w:r>
    </w:p>
    <w:p w:rsidR="009726F5" w:rsidRPr="005E5B9C" w:rsidRDefault="009726F5" w:rsidP="009726F5">
      <w:pPr>
        <w:pStyle w:val="Vnbnnidung20"/>
        <w:shd w:val="clear" w:color="auto" w:fill="auto"/>
        <w:spacing w:before="0" w:after="0" w:line="360" w:lineRule="exact"/>
        <w:ind w:right="19" w:firstLine="567"/>
        <w:rPr>
          <w:rFonts w:asciiTheme="majorHAnsi" w:hAnsiTheme="majorHAnsi" w:cstheme="majorHAnsi"/>
          <w:sz w:val="28"/>
          <w:szCs w:val="28"/>
        </w:rPr>
      </w:pPr>
      <w:r w:rsidRPr="005E5B9C">
        <w:rPr>
          <w:rFonts w:asciiTheme="majorHAnsi" w:hAnsiTheme="majorHAnsi" w:cstheme="majorHAnsi"/>
          <w:sz w:val="28"/>
          <w:szCs w:val="28"/>
        </w:rPr>
        <w:t>3. Giải Ba: 03</w:t>
      </w:r>
      <w:r>
        <w:rPr>
          <w:rFonts w:asciiTheme="majorHAnsi" w:hAnsiTheme="majorHAnsi" w:cstheme="majorHAnsi"/>
          <w:sz w:val="28"/>
          <w:szCs w:val="28"/>
        </w:rPr>
        <w:t xml:space="preserve"> giải</w:t>
      </w:r>
      <w:r w:rsidRPr="005E5B9C">
        <w:rPr>
          <w:rFonts w:asciiTheme="majorHAnsi" w:hAnsiTheme="majorHAnsi" w:cstheme="majorHAnsi"/>
          <w:sz w:val="28"/>
          <w:szCs w:val="28"/>
        </w:rPr>
        <w:t xml:space="preserve"> (01 giải dành cho khối các trường học, 01 giải dành cho các phường và 01 giải dành cho bài viết khối các đơn vị, các Đoàn thể, hội); mỗi giải trị giá 1.000.000đ.</w:t>
      </w:r>
    </w:p>
    <w:p w:rsidR="009726F5" w:rsidRPr="005E5B9C" w:rsidRDefault="009726F5" w:rsidP="009726F5">
      <w:pPr>
        <w:pStyle w:val="Vnbnnidung20"/>
        <w:shd w:val="clear" w:color="auto" w:fill="auto"/>
        <w:spacing w:before="0" w:after="0" w:line="360" w:lineRule="exact"/>
        <w:ind w:right="19" w:firstLine="567"/>
        <w:rPr>
          <w:rFonts w:asciiTheme="majorHAnsi" w:hAnsiTheme="majorHAnsi" w:cstheme="majorHAnsi"/>
          <w:sz w:val="28"/>
          <w:szCs w:val="28"/>
        </w:rPr>
      </w:pPr>
      <w:r w:rsidRPr="005E5B9C">
        <w:rPr>
          <w:rFonts w:asciiTheme="majorHAnsi" w:hAnsiTheme="majorHAnsi" w:cstheme="majorHAnsi"/>
          <w:sz w:val="28"/>
          <w:szCs w:val="28"/>
        </w:rPr>
        <w:t xml:space="preserve">4. Giải Khuyến khích: </w:t>
      </w:r>
      <w:r>
        <w:rPr>
          <w:rFonts w:asciiTheme="majorHAnsi" w:hAnsiTheme="majorHAnsi" w:cstheme="majorHAnsi"/>
          <w:sz w:val="28"/>
          <w:szCs w:val="28"/>
          <w:lang w:val="en-US"/>
        </w:rPr>
        <w:t>07</w:t>
      </w:r>
      <w:r>
        <w:rPr>
          <w:rFonts w:asciiTheme="majorHAnsi" w:hAnsiTheme="majorHAnsi" w:cstheme="majorHAnsi"/>
          <w:sz w:val="28"/>
          <w:szCs w:val="28"/>
        </w:rPr>
        <w:t xml:space="preserve"> giải</w:t>
      </w:r>
      <w:r w:rsidRPr="005E5B9C">
        <w:rPr>
          <w:rFonts w:asciiTheme="majorHAnsi" w:hAnsiTheme="majorHAnsi" w:cstheme="majorHAnsi"/>
          <w:sz w:val="28"/>
          <w:szCs w:val="28"/>
        </w:rPr>
        <w:t xml:space="preserve"> (0</w:t>
      </w:r>
      <w:r>
        <w:rPr>
          <w:rFonts w:asciiTheme="majorHAnsi" w:hAnsiTheme="majorHAnsi" w:cstheme="majorHAnsi"/>
          <w:sz w:val="28"/>
          <w:szCs w:val="28"/>
          <w:lang w:val="en-US"/>
        </w:rPr>
        <w:t>4</w:t>
      </w:r>
      <w:r w:rsidRPr="005E5B9C">
        <w:rPr>
          <w:rFonts w:asciiTheme="majorHAnsi" w:hAnsiTheme="majorHAnsi" w:cstheme="majorHAnsi"/>
          <w:sz w:val="28"/>
          <w:szCs w:val="28"/>
        </w:rPr>
        <w:t xml:space="preserve"> giải dành cho khối các trường học, 0</w:t>
      </w:r>
      <w:r>
        <w:rPr>
          <w:rFonts w:asciiTheme="majorHAnsi" w:hAnsiTheme="majorHAnsi" w:cstheme="majorHAnsi"/>
          <w:sz w:val="28"/>
          <w:szCs w:val="28"/>
          <w:lang w:val="en-US"/>
        </w:rPr>
        <w:t>1</w:t>
      </w:r>
      <w:r w:rsidRPr="005E5B9C">
        <w:rPr>
          <w:rFonts w:asciiTheme="majorHAnsi" w:hAnsiTheme="majorHAnsi" w:cstheme="majorHAnsi"/>
          <w:sz w:val="28"/>
          <w:szCs w:val="28"/>
        </w:rPr>
        <w:t xml:space="preserve"> giải dành cho khối các phường, 02 giải dành cho đơn vị và đoàn thể, hội); mỗi giải trị giá 500.000đ.</w:t>
      </w:r>
    </w:p>
    <w:p w:rsidR="009726F5" w:rsidRPr="005E5B9C" w:rsidRDefault="009726F5" w:rsidP="009726F5">
      <w:pPr>
        <w:pStyle w:val="Vnbnnidung20"/>
        <w:shd w:val="clear" w:color="auto" w:fill="auto"/>
        <w:spacing w:before="0" w:after="0" w:line="360" w:lineRule="exact"/>
        <w:ind w:right="19" w:firstLine="567"/>
        <w:rPr>
          <w:rFonts w:asciiTheme="majorHAnsi" w:hAnsiTheme="majorHAnsi" w:cstheme="majorHAnsi"/>
          <w:sz w:val="28"/>
          <w:szCs w:val="28"/>
        </w:rPr>
      </w:pPr>
      <w:r w:rsidRPr="005E5B9C">
        <w:rPr>
          <w:rFonts w:asciiTheme="majorHAnsi" w:hAnsiTheme="majorHAnsi" w:cstheme="majorHAnsi"/>
          <w:sz w:val="28"/>
          <w:szCs w:val="28"/>
        </w:rPr>
        <w:t xml:space="preserve">5. </w:t>
      </w:r>
      <w:proofErr w:type="spellStart"/>
      <w:proofErr w:type="gramStart"/>
      <w:r>
        <w:rPr>
          <w:rFonts w:asciiTheme="majorHAnsi" w:hAnsiTheme="majorHAnsi" w:cstheme="majorHAnsi"/>
          <w:sz w:val="28"/>
          <w:szCs w:val="28"/>
          <w:lang w:val="en-US"/>
        </w:rPr>
        <w:t>Biểu</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dương</w:t>
      </w:r>
      <w:proofErr w:type="spellEnd"/>
      <w:r>
        <w:rPr>
          <w:rFonts w:asciiTheme="majorHAnsi" w:hAnsiTheme="majorHAnsi" w:cstheme="majorHAnsi"/>
          <w:sz w:val="28"/>
          <w:szCs w:val="28"/>
          <w:lang w:val="en-US"/>
        </w:rPr>
        <w:t>, k</w:t>
      </w:r>
      <w:r w:rsidRPr="005E5B9C">
        <w:rPr>
          <w:rFonts w:asciiTheme="majorHAnsi" w:hAnsiTheme="majorHAnsi" w:cstheme="majorHAnsi"/>
          <w:sz w:val="28"/>
          <w:szCs w:val="28"/>
        </w:rPr>
        <w:t xml:space="preserve">hen thưởng các tập thể, cá nhân có thành tích xuất sắc trong triển khai thực hiện </w:t>
      </w:r>
      <w:proofErr w:type="spellStart"/>
      <w:r>
        <w:rPr>
          <w:rFonts w:asciiTheme="majorHAnsi" w:hAnsiTheme="majorHAnsi" w:cstheme="majorHAnsi"/>
          <w:sz w:val="28"/>
          <w:szCs w:val="28"/>
          <w:lang w:val="en-US"/>
        </w:rPr>
        <w:t>Cuộc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thi</w:t>
      </w:r>
      <w:proofErr w:type="spellEnd"/>
      <w:r w:rsidRPr="00B4205E">
        <w:rPr>
          <w:rFonts w:asciiTheme="majorHAnsi" w:hAnsiTheme="majorHAnsi" w:cstheme="majorHAnsi"/>
          <w:sz w:val="28"/>
          <w:szCs w:val="28"/>
        </w:rPr>
        <w:t>.</w:t>
      </w:r>
      <w:proofErr w:type="gramEnd"/>
    </w:p>
    <w:p w:rsidR="009726F5" w:rsidRPr="005E5B9C" w:rsidRDefault="009726F5" w:rsidP="009726F5">
      <w:pPr>
        <w:pStyle w:val="Vnbnnidung20"/>
        <w:shd w:val="clear" w:color="auto" w:fill="auto"/>
        <w:spacing w:before="0" w:after="0" w:line="360" w:lineRule="exact"/>
        <w:ind w:right="19" w:firstLine="567"/>
        <w:rPr>
          <w:rFonts w:asciiTheme="majorHAnsi" w:hAnsiTheme="majorHAnsi" w:cstheme="majorHAnsi"/>
          <w:sz w:val="28"/>
          <w:szCs w:val="28"/>
        </w:rPr>
      </w:pPr>
      <w:r w:rsidRPr="005E5B9C">
        <w:rPr>
          <w:rFonts w:asciiTheme="majorHAnsi" w:hAnsiTheme="majorHAnsi" w:cstheme="majorHAnsi"/>
          <w:sz w:val="28"/>
          <w:szCs w:val="28"/>
        </w:rPr>
        <w:t>6. Mức tiền thưởng đối với các giải thực hiện theo quy định hiện hành./</w:t>
      </w:r>
    </w:p>
    <w:p w:rsidR="009726F5" w:rsidRPr="005E5B9C" w:rsidRDefault="009726F5" w:rsidP="009726F5">
      <w:pPr>
        <w:pStyle w:val="Vnbnnidung30"/>
        <w:shd w:val="clear" w:color="auto" w:fill="auto"/>
        <w:spacing w:line="360" w:lineRule="exact"/>
        <w:ind w:firstLine="0"/>
        <w:rPr>
          <w:rFonts w:asciiTheme="majorHAnsi" w:hAnsiTheme="majorHAnsi" w:cstheme="majorHAnsi"/>
          <w:sz w:val="28"/>
          <w:szCs w:val="28"/>
          <w:lang w:val="en-US"/>
        </w:rPr>
      </w:pPr>
      <w:r w:rsidRPr="005E5B9C">
        <w:rPr>
          <w:rFonts w:asciiTheme="majorHAnsi" w:hAnsiTheme="majorHAnsi" w:cstheme="majorHAnsi"/>
          <w:sz w:val="28"/>
          <w:szCs w:val="28"/>
        </w:rPr>
        <w:t xml:space="preserve">                                                                        </w:t>
      </w:r>
    </w:p>
    <w:p w:rsidR="009726F5" w:rsidRDefault="009726F5" w:rsidP="009726F5">
      <w:pPr>
        <w:pStyle w:val="Vnbnnidung30"/>
        <w:shd w:val="clear" w:color="auto" w:fill="auto"/>
        <w:spacing w:line="360" w:lineRule="exact"/>
        <w:ind w:left="4320" w:firstLine="720"/>
        <w:rPr>
          <w:rFonts w:asciiTheme="majorHAnsi" w:hAnsiTheme="majorHAnsi" w:cstheme="majorHAnsi"/>
          <w:sz w:val="28"/>
          <w:szCs w:val="28"/>
          <w:lang w:val="en-US"/>
        </w:rPr>
      </w:pPr>
      <w:r w:rsidRPr="005E5B9C">
        <w:rPr>
          <w:rFonts w:asciiTheme="majorHAnsi" w:hAnsiTheme="majorHAnsi" w:cstheme="majorHAnsi"/>
          <w:sz w:val="28"/>
          <w:szCs w:val="28"/>
        </w:rPr>
        <w:t xml:space="preserve"> BAN TỔ CHỨC CUỘC THI</w:t>
      </w:r>
    </w:p>
    <w:p w:rsidR="009726F5" w:rsidRDefault="009726F5" w:rsidP="009726F5">
      <w:pPr>
        <w:pStyle w:val="Vnbnnidung30"/>
        <w:shd w:val="clear" w:color="auto" w:fill="auto"/>
        <w:spacing w:line="360" w:lineRule="exact"/>
        <w:ind w:left="4320" w:firstLine="720"/>
        <w:rPr>
          <w:rFonts w:asciiTheme="majorHAnsi" w:hAnsiTheme="majorHAnsi" w:cstheme="majorHAnsi"/>
          <w:sz w:val="28"/>
          <w:szCs w:val="28"/>
          <w:lang w:val="en-US"/>
        </w:rPr>
      </w:pPr>
    </w:p>
    <w:p w:rsidR="009726F5" w:rsidRDefault="009726F5" w:rsidP="009726F5">
      <w:pPr>
        <w:pStyle w:val="Vnbnnidung30"/>
        <w:shd w:val="clear" w:color="auto" w:fill="auto"/>
        <w:spacing w:line="360" w:lineRule="exact"/>
        <w:ind w:left="4320" w:firstLine="720"/>
        <w:rPr>
          <w:rFonts w:asciiTheme="majorHAnsi" w:hAnsiTheme="majorHAnsi" w:cstheme="majorHAnsi"/>
          <w:sz w:val="28"/>
          <w:szCs w:val="28"/>
          <w:lang w:val="en-US"/>
        </w:rPr>
      </w:pPr>
    </w:p>
    <w:p w:rsidR="009726F5" w:rsidRDefault="009726F5" w:rsidP="009726F5">
      <w:pPr>
        <w:pStyle w:val="Vnbnnidung30"/>
        <w:shd w:val="clear" w:color="auto" w:fill="auto"/>
        <w:spacing w:line="360" w:lineRule="exact"/>
        <w:ind w:left="4320" w:firstLine="720"/>
        <w:rPr>
          <w:rFonts w:asciiTheme="majorHAnsi" w:hAnsiTheme="majorHAnsi" w:cstheme="majorHAnsi"/>
          <w:sz w:val="28"/>
          <w:szCs w:val="28"/>
          <w:lang w:val="en-US"/>
        </w:rPr>
      </w:pPr>
    </w:p>
    <w:p w:rsidR="009726F5" w:rsidRDefault="009726F5" w:rsidP="009726F5">
      <w:pPr>
        <w:pStyle w:val="Vnbnnidung30"/>
        <w:shd w:val="clear" w:color="auto" w:fill="auto"/>
        <w:spacing w:line="360" w:lineRule="exact"/>
        <w:ind w:left="4320" w:firstLine="720"/>
        <w:rPr>
          <w:rFonts w:asciiTheme="majorHAnsi" w:hAnsiTheme="majorHAnsi" w:cstheme="majorHAnsi"/>
          <w:sz w:val="28"/>
          <w:szCs w:val="28"/>
          <w:lang w:val="en-US"/>
        </w:rPr>
      </w:pPr>
    </w:p>
    <w:p w:rsidR="009726F5" w:rsidRDefault="009726F5" w:rsidP="009726F5">
      <w:pPr>
        <w:pStyle w:val="Vnbnnidung30"/>
        <w:shd w:val="clear" w:color="auto" w:fill="auto"/>
        <w:spacing w:line="360" w:lineRule="exact"/>
        <w:ind w:left="4320" w:firstLine="720"/>
        <w:rPr>
          <w:rFonts w:asciiTheme="majorHAnsi" w:hAnsiTheme="majorHAnsi" w:cstheme="majorHAnsi"/>
          <w:sz w:val="28"/>
          <w:szCs w:val="28"/>
          <w:lang w:val="en-US"/>
        </w:rPr>
      </w:pPr>
    </w:p>
    <w:p w:rsidR="009726F5" w:rsidRPr="00754462" w:rsidRDefault="009726F5" w:rsidP="006D46B2">
      <w:pPr>
        <w:pStyle w:val="Vnbnnidung30"/>
        <w:shd w:val="clear" w:color="auto" w:fill="auto"/>
        <w:spacing w:line="360" w:lineRule="exact"/>
        <w:ind w:left="4320" w:firstLine="720"/>
        <w:rPr>
          <w:rFonts w:asciiTheme="majorHAnsi" w:hAnsiTheme="majorHAnsi" w:cstheme="majorHAnsi"/>
          <w:lang w:val="en-US"/>
        </w:rPr>
      </w:pPr>
    </w:p>
    <w:sectPr w:rsidR="009726F5" w:rsidRPr="00754462" w:rsidSect="006D46B2">
      <w:headerReference w:type="default" r:id="rId8"/>
      <w:footerReference w:type="default" r:id="rId9"/>
      <w:pgSz w:w="11907" w:h="16840" w:code="9"/>
      <w:pgMar w:top="1009" w:right="1134" w:bottom="1134" w:left="1729" w:header="720" w:footer="14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DB" w:rsidRDefault="00F126DB" w:rsidP="006D46B2">
      <w:r>
        <w:separator/>
      </w:r>
    </w:p>
  </w:endnote>
  <w:endnote w:type="continuationSeparator" w:id="0">
    <w:p w:rsidR="00F126DB" w:rsidRDefault="00F126DB" w:rsidP="006D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835354"/>
      <w:docPartObj>
        <w:docPartGallery w:val="Page Numbers (Bottom of Page)"/>
        <w:docPartUnique/>
      </w:docPartObj>
    </w:sdtPr>
    <w:sdtEndPr>
      <w:rPr>
        <w:noProof/>
      </w:rPr>
    </w:sdtEndPr>
    <w:sdtContent>
      <w:p w:rsidR="006D46B2" w:rsidRDefault="006D46B2">
        <w:pPr>
          <w:pStyle w:val="Footer"/>
          <w:jc w:val="right"/>
          <w:rPr>
            <w:lang w:val="en-US"/>
          </w:rPr>
        </w:pPr>
      </w:p>
      <w:p w:rsidR="004D6F48" w:rsidRDefault="00F126DB">
        <w:pPr>
          <w:pStyle w:val="Footer"/>
          <w:jc w:val="right"/>
        </w:pPr>
      </w:p>
    </w:sdtContent>
  </w:sdt>
  <w:p w:rsidR="008302F7" w:rsidRDefault="00F12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DB" w:rsidRDefault="00F126DB" w:rsidP="006D46B2">
      <w:r>
        <w:separator/>
      </w:r>
    </w:p>
  </w:footnote>
  <w:footnote w:type="continuationSeparator" w:id="0">
    <w:p w:rsidR="00F126DB" w:rsidRDefault="00F126DB" w:rsidP="006D4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851393"/>
      <w:docPartObj>
        <w:docPartGallery w:val="Page Numbers (Top of Page)"/>
        <w:docPartUnique/>
      </w:docPartObj>
    </w:sdtPr>
    <w:sdtEndPr>
      <w:rPr>
        <w:noProof/>
      </w:rPr>
    </w:sdtEndPr>
    <w:sdtContent>
      <w:p w:rsidR="006D46B2" w:rsidRDefault="00B4205E" w:rsidP="00B4205E">
        <w:pPr>
          <w:pStyle w:val="Header"/>
          <w:tabs>
            <w:tab w:val="clear" w:pos="4513"/>
            <w:tab w:val="left" w:pos="3300"/>
            <w:tab w:val="center" w:pos="4522"/>
          </w:tabs>
        </w:pPr>
        <w:r>
          <w:tab/>
        </w:r>
        <w:r>
          <w:tab/>
        </w:r>
        <w:r w:rsidR="006D46B2">
          <w:fldChar w:fldCharType="begin"/>
        </w:r>
        <w:r w:rsidR="006D46B2">
          <w:instrText xml:space="preserve"> PAGE   \* MERGEFORMAT </w:instrText>
        </w:r>
        <w:r w:rsidR="006D46B2">
          <w:fldChar w:fldCharType="separate"/>
        </w:r>
        <w:r w:rsidR="003E1907">
          <w:rPr>
            <w:noProof/>
          </w:rPr>
          <w:t>2</w:t>
        </w:r>
        <w:r w:rsidR="006D46B2">
          <w:rPr>
            <w:noProof/>
          </w:rPr>
          <w:fldChar w:fldCharType="end"/>
        </w:r>
      </w:p>
    </w:sdtContent>
  </w:sdt>
  <w:p w:rsidR="006D46B2" w:rsidRDefault="006D4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4292C"/>
    <w:multiLevelType w:val="hybridMultilevel"/>
    <w:tmpl w:val="4F086306"/>
    <w:lvl w:ilvl="0" w:tplc="631A72DE">
      <w:start w:val="2"/>
      <w:numFmt w:val="bullet"/>
      <w:lvlText w:val="-"/>
      <w:lvlJc w:val="left"/>
      <w:pPr>
        <w:ind w:left="1905" w:hanging="360"/>
      </w:pPr>
      <w:rPr>
        <w:rFonts w:ascii="Times New Roman" w:eastAsia="Times New Roman" w:hAnsi="Times New Roman" w:cs="Times New Roman"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
    <w:nsid w:val="5B0C2829"/>
    <w:multiLevelType w:val="hybridMultilevel"/>
    <w:tmpl w:val="D3F294CA"/>
    <w:lvl w:ilvl="0" w:tplc="A7D88BE2">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
    <w:nsid w:val="6FCB16ED"/>
    <w:multiLevelType w:val="hybridMultilevel"/>
    <w:tmpl w:val="047A3180"/>
    <w:lvl w:ilvl="0" w:tplc="7FC89C0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E"/>
    <w:rsid w:val="00011F66"/>
    <w:rsid w:val="00045D1C"/>
    <w:rsid w:val="00067332"/>
    <w:rsid w:val="00077555"/>
    <w:rsid w:val="00090372"/>
    <w:rsid w:val="000A5374"/>
    <w:rsid w:val="00112C35"/>
    <w:rsid w:val="00152931"/>
    <w:rsid w:val="001A0CF1"/>
    <w:rsid w:val="001A3505"/>
    <w:rsid w:val="002374EB"/>
    <w:rsid w:val="002A0368"/>
    <w:rsid w:val="002C665C"/>
    <w:rsid w:val="003632E4"/>
    <w:rsid w:val="003B749D"/>
    <w:rsid w:val="003C20A0"/>
    <w:rsid w:val="003E1907"/>
    <w:rsid w:val="004200FA"/>
    <w:rsid w:val="004349D4"/>
    <w:rsid w:val="00566A73"/>
    <w:rsid w:val="00584357"/>
    <w:rsid w:val="005C39EE"/>
    <w:rsid w:val="005E5B9C"/>
    <w:rsid w:val="006347CD"/>
    <w:rsid w:val="00657D2E"/>
    <w:rsid w:val="006D46B2"/>
    <w:rsid w:val="006D5A09"/>
    <w:rsid w:val="00713CDB"/>
    <w:rsid w:val="00736FD6"/>
    <w:rsid w:val="00754462"/>
    <w:rsid w:val="00760314"/>
    <w:rsid w:val="007B737B"/>
    <w:rsid w:val="00834B49"/>
    <w:rsid w:val="008425DF"/>
    <w:rsid w:val="008A59E2"/>
    <w:rsid w:val="008C0865"/>
    <w:rsid w:val="00927444"/>
    <w:rsid w:val="009726F5"/>
    <w:rsid w:val="009960C0"/>
    <w:rsid w:val="00A04623"/>
    <w:rsid w:val="00A17B92"/>
    <w:rsid w:val="00AA711C"/>
    <w:rsid w:val="00AE3CA8"/>
    <w:rsid w:val="00B4205E"/>
    <w:rsid w:val="00B902C4"/>
    <w:rsid w:val="00BC7984"/>
    <w:rsid w:val="00C10AA1"/>
    <w:rsid w:val="00C32E2E"/>
    <w:rsid w:val="00D03BDF"/>
    <w:rsid w:val="00D14988"/>
    <w:rsid w:val="00D2792E"/>
    <w:rsid w:val="00DC46D1"/>
    <w:rsid w:val="00E4372A"/>
    <w:rsid w:val="00ED2DAF"/>
    <w:rsid w:val="00EE23AB"/>
    <w:rsid w:val="00F126DB"/>
    <w:rsid w:val="00F50E4A"/>
    <w:rsid w:val="00F550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2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2792E"/>
    <w:pPr>
      <w:keepNext/>
      <w:jc w:val="center"/>
      <w:outlineLvl w:val="1"/>
    </w:pPr>
    <w:rPr>
      <w:rFonts w:ascii=".VnTimeH" w:hAnsi=".VnTimeH"/>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792E"/>
    <w:rPr>
      <w:rFonts w:ascii=".VnTimeH" w:eastAsia="Times New Roman" w:hAnsi=".VnTimeH" w:cs="Times New Roman"/>
      <w:b/>
      <w:bCs/>
      <w:sz w:val="32"/>
      <w:szCs w:val="24"/>
      <w:lang w:val="x-none" w:eastAsia="x-none"/>
    </w:rPr>
  </w:style>
  <w:style w:type="paragraph" w:styleId="Footer">
    <w:name w:val="footer"/>
    <w:basedOn w:val="Normal"/>
    <w:link w:val="FooterChar"/>
    <w:uiPriority w:val="99"/>
    <w:unhideWhenUsed/>
    <w:rsid w:val="00D2792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2792E"/>
    <w:rPr>
      <w:rFonts w:ascii="Times New Roman" w:eastAsia="Times New Roman" w:hAnsi="Times New Roman" w:cs="Times New Roman"/>
      <w:sz w:val="24"/>
      <w:szCs w:val="24"/>
      <w:lang w:val="x-none" w:eastAsia="x-none"/>
    </w:rPr>
  </w:style>
  <w:style w:type="character" w:customStyle="1" w:styleId="Vnbnnidung2Exact">
    <w:name w:val="Văn bản nội dung (2) Exact"/>
    <w:rsid w:val="00D2792E"/>
    <w:rPr>
      <w:rFonts w:ascii="Times New Roman" w:eastAsia="Times New Roman" w:hAnsi="Times New Roman" w:cs="Times New Roman"/>
      <w:b w:val="0"/>
      <w:bCs w:val="0"/>
      <w:i w:val="0"/>
      <w:iCs w:val="0"/>
      <w:smallCaps w:val="0"/>
      <w:strike w:val="0"/>
      <w:sz w:val="26"/>
      <w:szCs w:val="26"/>
      <w:u w:val="none"/>
    </w:rPr>
  </w:style>
  <w:style w:type="character" w:customStyle="1" w:styleId="Vnbnnidung2">
    <w:name w:val="Văn bản nội dung (2)_"/>
    <w:link w:val="Vnbnnidung20"/>
    <w:rsid w:val="00D2792E"/>
    <w:rPr>
      <w:rFonts w:eastAsia="Times New Roman"/>
      <w:sz w:val="26"/>
      <w:szCs w:val="26"/>
      <w:shd w:val="clear" w:color="auto" w:fill="FFFFFF"/>
    </w:rPr>
  </w:style>
  <w:style w:type="paragraph" w:customStyle="1" w:styleId="Vnbnnidung20">
    <w:name w:val="Văn bản nội dung (2)"/>
    <w:basedOn w:val="Normal"/>
    <w:link w:val="Vnbnnidung2"/>
    <w:rsid w:val="00D2792E"/>
    <w:pPr>
      <w:widowControl w:val="0"/>
      <w:shd w:val="clear" w:color="auto" w:fill="FFFFFF"/>
      <w:spacing w:before="180" w:after="180" w:line="0" w:lineRule="atLeast"/>
      <w:jc w:val="both"/>
    </w:pPr>
    <w:rPr>
      <w:rFonts w:asciiTheme="minorHAnsi" w:hAnsiTheme="minorHAnsi" w:cstheme="minorBidi"/>
      <w:sz w:val="26"/>
      <w:szCs w:val="26"/>
      <w:lang w:val="vi-VN"/>
    </w:rPr>
  </w:style>
  <w:style w:type="character" w:customStyle="1" w:styleId="Vnbnnidung9">
    <w:name w:val="Văn bản nội dung (9)_"/>
    <w:link w:val="Vnbnnidung90"/>
    <w:rsid w:val="00D2792E"/>
    <w:rPr>
      <w:rFonts w:eastAsia="Times New Roman"/>
      <w:sz w:val="21"/>
      <w:szCs w:val="21"/>
      <w:shd w:val="clear" w:color="auto" w:fill="FFFFFF"/>
    </w:rPr>
  </w:style>
  <w:style w:type="paragraph" w:customStyle="1" w:styleId="Vnbnnidung90">
    <w:name w:val="Văn bản nội dung (9)"/>
    <w:basedOn w:val="Normal"/>
    <w:link w:val="Vnbnnidung9"/>
    <w:rsid w:val="00D2792E"/>
    <w:pPr>
      <w:widowControl w:val="0"/>
      <w:shd w:val="clear" w:color="auto" w:fill="FFFFFF"/>
      <w:spacing w:line="241" w:lineRule="exact"/>
      <w:jc w:val="both"/>
    </w:pPr>
    <w:rPr>
      <w:rFonts w:asciiTheme="minorHAnsi" w:hAnsiTheme="minorHAnsi" w:cstheme="minorBidi"/>
      <w:sz w:val="21"/>
      <w:szCs w:val="21"/>
      <w:lang w:val="vi-VN"/>
    </w:rPr>
  </w:style>
  <w:style w:type="character" w:customStyle="1" w:styleId="Vnbnnidung3">
    <w:name w:val="Văn bản nội dung (3)_"/>
    <w:link w:val="Vnbnnidung30"/>
    <w:rsid w:val="00D2792E"/>
    <w:rPr>
      <w:rFonts w:eastAsia="Times New Roman"/>
      <w:b/>
      <w:bCs/>
      <w:sz w:val="26"/>
      <w:szCs w:val="26"/>
      <w:shd w:val="clear" w:color="auto" w:fill="FFFFFF"/>
    </w:rPr>
  </w:style>
  <w:style w:type="character" w:customStyle="1" w:styleId="Vnbnnidung2Inm">
    <w:name w:val="Văn bản nội dung (2) + In đậm"/>
    <w:rsid w:val="00D2792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Vnbnnidung30">
    <w:name w:val="Văn bản nội dung (3)"/>
    <w:basedOn w:val="Normal"/>
    <w:link w:val="Vnbnnidung3"/>
    <w:rsid w:val="00D2792E"/>
    <w:pPr>
      <w:widowControl w:val="0"/>
      <w:shd w:val="clear" w:color="auto" w:fill="FFFFFF"/>
      <w:spacing w:line="310" w:lineRule="exact"/>
      <w:ind w:hanging="600"/>
    </w:pPr>
    <w:rPr>
      <w:rFonts w:asciiTheme="minorHAnsi" w:hAnsiTheme="minorHAnsi" w:cstheme="minorBidi"/>
      <w:b/>
      <w:bCs/>
      <w:sz w:val="26"/>
      <w:szCs w:val="26"/>
      <w:lang w:val="vi-VN"/>
    </w:rPr>
  </w:style>
  <w:style w:type="paragraph" w:styleId="BodyTextIndent2">
    <w:name w:val="Body Text Indent 2"/>
    <w:basedOn w:val="Normal"/>
    <w:link w:val="BodyTextIndent2Char"/>
    <w:rsid w:val="00D2792E"/>
    <w:pPr>
      <w:spacing w:line="360" w:lineRule="auto"/>
      <w:ind w:firstLine="720"/>
      <w:jc w:val="both"/>
    </w:pPr>
    <w:rPr>
      <w:b/>
      <w:bCs/>
      <w:color w:val="000000"/>
      <w:sz w:val="28"/>
      <w:szCs w:val="28"/>
    </w:rPr>
  </w:style>
  <w:style w:type="character" w:customStyle="1" w:styleId="BodyTextIndent2Char">
    <w:name w:val="Body Text Indent 2 Char"/>
    <w:basedOn w:val="DefaultParagraphFont"/>
    <w:link w:val="BodyTextIndent2"/>
    <w:rsid w:val="00D2792E"/>
    <w:rPr>
      <w:rFonts w:ascii="Times New Roman" w:eastAsia="Times New Roman" w:hAnsi="Times New Roman" w:cs="Times New Roman"/>
      <w:b/>
      <w:bCs/>
      <w:color w:val="000000"/>
      <w:sz w:val="28"/>
      <w:szCs w:val="28"/>
      <w:lang w:val="en-US"/>
    </w:rPr>
  </w:style>
  <w:style w:type="paragraph" w:styleId="Header">
    <w:name w:val="header"/>
    <w:basedOn w:val="Normal"/>
    <w:link w:val="HeaderChar"/>
    <w:uiPriority w:val="99"/>
    <w:unhideWhenUsed/>
    <w:rsid w:val="006D46B2"/>
    <w:pPr>
      <w:tabs>
        <w:tab w:val="center" w:pos="4513"/>
        <w:tab w:val="right" w:pos="9026"/>
      </w:tabs>
    </w:pPr>
  </w:style>
  <w:style w:type="character" w:customStyle="1" w:styleId="HeaderChar">
    <w:name w:val="Header Char"/>
    <w:basedOn w:val="DefaultParagraphFont"/>
    <w:link w:val="Header"/>
    <w:uiPriority w:val="99"/>
    <w:rsid w:val="006D46B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4205E"/>
    <w:rPr>
      <w:rFonts w:ascii="Tahoma" w:hAnsi="Tahoma" w:cs="Tahoma"/>
      <w:sz w:val="16"/>
      <w:szCs w:val="16"/>
    </w:rPr>
  </w:style>
  <w:style w:type="character" w:customStyle="1" w:styleId="BalloonTextChar">
    <w:name w:val="Balloon Text Char"/>
    <w:basedOn w:val="DefaultParagraphFont"/>
    <w:link w:val="BalloonText"/>
    <w:uiPriority w:val="99"/>
    <w:semiHidden/>
    <w:rsid w:val="00B4205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2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2792E"/>
    <w:pPr>
      <w:keepNext/>
      <w:jc w:val="center"/>
      <w:outlineLvl w:val="1"/>
    </w:pPr>
    <w:rPr>
      <w:rFonts w:ascii=".VnTimeH" w:hAnsi=".VnTimeH"/>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792E"/>
    <w:rPr>
      <w:rFonts w:ascii=".VnTimeH" w:eastAsia="Times New Roman" w:hAnsi=".VnTimeH" w:cs="Times New Roman"/>
      <w:b/>
      <w:bCs/>
      <w:sz w:val="32"/>
      <w:szCs w:val="24"/>
      <w:lang w:val="x-none" w:eastAsia="x-none"/>
    </w:rPr>
  </w:style>
  <w:style w:type="paragraph" w:styleId="Footer">
    <w:name w:val="footer"/>
    <w:basedOn w:val="Normal"/>
    <w:link w:val="FooterChar"/>
    <w:uiPriority w:val="99"/>
    <w:unhideWhenUsed/>
    <w:rsid w:val="00D2792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2792E"/>
    <w:rPr>
      <w:rFonts w:ascii="Times New Roman" w:eastAsia="Times New Roman" w:hAnsi="Times New Roman" w:cs="Times New Roman"/>
      <w:sz w:val="24"/>
      <w:szCs w:val="24"/>
      <w:lang w:val="x-none" w:eastAsia="x-none"/>
    </w:rPr>
  </w:style>
  <w:style w:type="character" w:customStyle="1" w:styleId="Vnbnnidung2Exact">
    <w:name w:val="Văn bản nội dung (2) Exact"/>
    <w:rsid w:val="00D2792E"/>
    <w:rPr>
      <w:rFonts w:ascii="Times New Roman" w:eastAsia="Times New Roman" w:hAnsi="Times New Roman" w:cs="Times New Roman"/>
      <w:b w:val="0"/>
      <w:bCs w:val="0"/>
      <w:i w:val="0"/>
      <w:iCs w:val="0"/>
      <w:smallCaps w:val="0"/>
      <w:strike w:val="0"/>
      <w:sz w:val="26"/>
      <w:szCs w:val="26"/>
      <w:u w:val="none"/>
    </w:rPr>
  </w:style>
  <w:style w:type="character" w:customStyle="1" w:styleId="Vnbnnidung2">
    <w:name w:val="Văn bản nội dung (2)_"/>
    <w:link w:val="Vnbnnidung20"/>
    <w:rsid w:val="00D2792E"/>
    <w:rPr>
      <w:rFonts w:eastAsia="Times New Roman"/>
      <w:sz w:val="26"/>
      <w:szCs w:val="26"/>
      <w:shd w:val="clear" w:color="auto" w:fill="FFFFFF"/>
    </w:rPr>
  </w:style>
  <w:style w:type="paragraph" w:customStyle="1" w:styleId="Vnbnnidung20">
    <w:name w:val="Văn bản nội dung (2)"/>
    <w:basedOn w:val="Normal"/>
    <w:link w:val="Vnbnnidung2"/>
    <w:rsid w:val="00D2792E"/>
    <w:pPr>
      <w:widowControl w:val="0"/>
      <w:shd w:val="clear" w:color="auto" w:fill="FFFFFF"/>
      <w:spacing w:before="180" w:after="180" w:line="0" w:lineRule="atLeast"/>
      <w:jc w:val="both"/>
    </w:pPr>
    <w:rPr>
      <w:rFonts w:asciiTheme="minorHAnsi" w:hAnsiTheme="minorHAnsi" w:cstheme="minorBidi"/>
      <w:sz w:val="26"/>
      <w:szCs w:val="26"/>
      <w:lang w:val="vi-VN"/>
    </w:rPr>
  </w:style>
  <w:style w:type="character" w:customStyle="1" w:styleId="Vnbnnidung9">
    <w:name w:val="Văn bản nội dung (9)_"/>
    <w:link w:val="Vnbnnidung90"/>
    <w:rsid w:val="00D2792E"/>
    <w:rPr>
      <w:rFonts w:eastAsia="Times New Roman"/>
      <w:sz w:val="21"/>
      <w:szCs w:val="21"/>
      <w:shd w:val="clear" w:color="auto" w:fill="FFFFFF"/>
    </w:rPr>
  </w:style>
  <w:style w:type="paragraph" w:customStyle="1" w:styleId="Vnbnnidung90">
    <w:name w:val="Văn bản nội dung (9)"/>
    <w:basedOn w:val="Normal"/>
    <w:link w:val="Vnbnnidung9"/>
    <w:rsid w:val="00D2792E"/>
    <w:pPr>
      <w:widowControl w:val="0"/>
      <w:shd w:val="clear" w:color="auto" w:fill="FFFFFF"/>
      <w:spacing w:line="241" w:lineRule="exact"/>
      <w:jc w:val="both"/>
    </w:pPr>
    <w:rPr>
      <w:rFonts w:asciiTheme="minorHAnsi" w:hAnsiTheme="minorHAnsi" w:cstheme="minorBidi"/>
      <w:sz w:val="21"/>
      <w:szCs w:val="21"/>
      <w:lang w:val="vi-VN"/>
    </w:rPr>
  </w:style>
  <w:style w:type="character" w:customStyle="1" w:styleId="Vnbnnidung3">
    <w:name w:val="Văn bản nội dung (3)_"/>
    <w:link w:val="Vnbnnidung30"/>
    <w:rsid w:val="00D2792E"/>
    <w:rPr>
      <w:rFonts w:eastAsia="Times New Roman"/>
      <w:b/>
      <w:bCs/>
      <w:sz w:val="26"/>
      <w:szCs w:val="26"/>
      <w:shd w:val="clear" w:color="auto" w:fill="FFFFFF"/>
    </w:rPr>
  </w:style>
  <w:style w:type="character" w:customStyle="1" w:styleId="Vnbnnidung2Inm">
    <w:name w:val="Văn bản nội dung (2) + In đậm"/>
    <w:rsid w:val="00D2792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Vnbnnidung30">
    <w:name w:val="Văn bản nội dung (3)"/>
    <w:basedOn w:val="Normal"/>
    <w:link w:val="Vnbnnidung3"/>
    <w:rsid w:val="00D2792E"/>
    <w:pPr>
      <w:widowControl w:val="0"/>
      <w:shd w:val="clear" w:color="auto" w:fill="FFFFFF"/>
      <w:spacing w:line="310" w:lineRule="exact"/>
      <w:ind w:hanging="600"/>
    </w:pPr>
    <w:rPr>
      <w:rFonts w:asciiTheme="minorHAnsi" w:hAnsiTheme="minorHAnsi" w:cstheme="minorBidi"/>
      <w:b/>
      <w:bCs/>
      <w:sz w:val="26"/>
      <w:szCs w:val="26"/>
      <w:lang w:val="vi-VN"/>
    </w:rPr>
  </w:style>
  <w:style w:type="paragraph" w:styleId="BodyTextIndent2">
    <w:name w:val="Body Text Indent 2"/>
    <w:basedOn w:val="Normal"/>
    <w:link w:val="BodyTextIndent2Char"/>
    <w:rsid w:val="00D2792E"/>
    <w:pPr>
      <w:spacing w:line="360" w:lineRule="auto"/>
      <w:ind w:firstLine="720"/>
      <w:jc w:val="both"/>
    </w:pPr>
    <w:rPr>
      <w:b/>
      <w:bCs/>
      <w:color w:val="000000"/>
      <w:sz w:val="28"/>
      <w:szCs w:val="28"/>
    </w:rPr>
  </w:style>
  <w:style w:type="character" w:customStyle="1" w:styleId="BodyTextIndent2Char">
    <w:name w:val="Body Text Indent 2 Char"/>
    <w:basedOn w:val="DefaultParagraphFont"/>
    <w:link w:val="BodyTextIndent2"/>
    <w:rsid w:val="00D2792E"/>
    <w:rPr>
      <w:rFonts w:ascii="Times New Roman" w:eastAsia="Times New Roman" w:hAnsi="Times New Roman" w:cs="Times New Roman"/>
      <w:b/>
      <w:bCs/>
      <w:color w:val="000000"/>
      <w:sz w:val="28"/>
      <w:szCs w:val="28"/>
      <w:lang w:val="en-US"/>
    </w:rPr>
  </w:style>
  <w:style w:type="paragraph" w:styleId="Header">
    <w:name w:val="header"/>
    <w:basedOn w:val="Normal"/>
    <w:link w:val="HeaderChar"/>
    <w:uiPriority w:val="99"/>
    <w:unhideWhenUsed/>
    <w:rsid w:val="006D46B2"/>
    <w:pPr>
      <w:tabs>
        <w:tab w:val="center" w:pos="4513"/>
        <w:tab w:val="right" w:pos="9026"/>
      </w:tabs>
    </w:pPr>
  </w:style>
  <w:style w:type="character" w:customStyle="1" w:styleId="HeaderChar">
    <w:name w:val="Header Char"/>
    <w:basedOn w:val="DefaultParagraphFont"/>
    <w:link w:val="Header"/>
    <w:uiPriority w:val="99"/>
    <w:rsid w:val="006D46B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4205E"/>
    <w:rPr>
      <w:rFonts w:ascii="Tahoma" w:hAnsi="Tahoma" w:cs="Tahoma"/>
      <w:sz w:val="16"/>
      <w:szCs w:val="16"/>
    </w:rPr>
  </w:style>
  <w:style w:type="character" w:customStyle="1" w:styleId="BalloonTextChar">
    <w:name w:val="Balloon Text Char"/>
    <w:basedOn w:val="DefaultParagraphFont"/>
    <w:link w:val="BalloonText"/>
    <w:uiPriority w:val="99"/>
    <w:semiHidden/>
    <w:rsid w:val="00B4205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38</cp:revision>
  <cp:lastPrinted>2020-10-23T07:41:00Z</cp:lastPrinted>
  <dcterms:created xsi:type="dcterms:W3CDTF">2020-10-15T03:42:00Z</dcterms:created>
  <dcterms:modified xsi:type="dcterms:W3CDTF">2020-10-30T08:34:00Z</dcterms:modified>
</cp:coreProperties>
</file>